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13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2"/>
        <w:gridCol w:w="4786"/>
      </w:tblGrid>
      <w:tr w:rsidR="00F636DE" w:rsidRPr="00A617F1" w:rsidTr="00B839BA">
        <w:tc>
          <w:tcPr>
            <w:tcW w:w="8222" w:type="dxa"/>
          </w:tcPr>
          <w:p w:rsidR="00F636DE" w:rsidRPr="00A617F1" w:rsidRDefault="00F636DE" w:rsidP="00CF71B8">
            <w:pPr>
              <w:pStyle w:val="a6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Вы</w:t>
            </w:r>
            <w:r w:rsidR="00CF71B8">
              <w:rPr>
                <w:rFonts w:cs="Times New Roman"/>
                <w:b/>
                <w:szCs w:val="28"/>
              </w:rPr>
              <w:t>писка</w:t>
            </w:r>
            <w:r>
              <w:rPr>
                <w:rFonts w:cs="Times New Roman"/>
                <w:b/>
                <w:szCs w:val="28"/>
              </w:rPr>
              <w:t xml:space="preserve"> из приказа </w:t>
            </w:r>
            <w:r w:rsidR="00B839BA">
              <w:rPr>
                <w:rFonts w:cs="Times New Roman"/>
                <w:b/>
                <w:szCs w:val="28"/>
              </w:rPr>
              <w:t>от 16.08.2021 № 204</w:t>
            </w:r>
            <w:r w:rsidR="002660DE">
              <w:rPr>
                <w:rFonts w:cs="Times New Roman"/>
                <w:b/>
                <w:szCs w:val="28"/>
              </w:rPr>
              <w:t xml:space="preserve"> </w:t>
            </w:r>
            <w:r w:rsidR="00FF5961">
              <w:rPr>
                <w:rFonts w:cs="Times New Roman"/>
                <w:b/>
                <w:szCs w:val="28"/>
              </w:rPr>
              <w:t>«Об утверждении Порядка совершения операций, предусмотренных подпунктом 1 части 1 статьи 177 Жилищного кодекса Российской Федерации, по специальным счетам регионального оператора»</w:t>
            </w:r>
          </w:p>
        </w:tc>
        <w:tc>
          <w:tcPr>
            <w:tcW w:w="4786" w:type="dxa"/>
          </w:tcPr>
          <w:p w:rsidR="00F636DE" w:rsidRPr="00A617F1" w:rsidRDefault="00F636DE" w:rsidP="00CF71B8">
            <w:pPr>
              <w:pStyle w:val="a6"/>
              <w:jc w:val="center"/>
              <w:rPr>
                <w:rFonts w:cs="Times New Roman"/>
                <w:szCs w:val="28"/>
              </w:rPr>
            </w:pPr>
          </w:p>
        </w:tc>
      </w:tr>
    </w:tbl>
    <w:p w:rsidR="00F636DE" w:rsidRPr="00A617F1" w:rsidRDefault="00F636DE" w:rsidP="00CF71B8">
      <w:pPr>
        <w:pStyle w:val="a6"/>
        <w:jc w:val="center"/>
        <w:rPr>
          <w:rFonts w:cs="Times New Roman"/>
          <w:szCs w:val="28"/>
        </w:rPr>
      </w:pPr>
    </w:p>
    <w:p w:rsidR="00F636DE" w:rsidRPr="00A617F1" w:rsidRDefault="00F636DE" w:rsidP="002660DE">
      <w:pPr>
        <w:pStyle w:val="a6"/>
        <w:jc w:val="both"/>
        <w:rPr>
          <w:rFonts w:cs="Times New Roman"/>
          <w:szCs w:val="28"/>
        </w:rPr>
      </w:pPr>
    </w:p>
    <w:p w:rsidR="00F636DE" w:rsidRPr="00A617F1" w:rsidRDefault="00F636DE" w:rsidP="00F636DE">
      <w:pPr>
        <w:pStyle w:val="a6"/>
        <w:jc w:val="center"/>
        <w:rPr>
          <w:rFonts w:cs="Times New Roman"/>
          <w:szCs w:val="28"/>
        </w:rPr>
      </w:pPr>
    </w:p>
    <w:p w:rsidR="00F636DE" w:rsidRPr="001F315E" w:rsidRDefault="00F636DE" w:rsidP="00F636DE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F315E">
        <w:rPr>
          <w:sz w:val="28"/>
          <w:szCs w:val="28"/>
        </w:rPr>
        <w:t xml:space="preserve">Настоящий Порядок разработан в соответствии с </w:t>
      </w:r>
      <w:bookmarkStart w:id="0" w:name="_GoBack"/>
      <w:bookmarkEnd w:id="0"/>
      <w:r w:rsidRPr="001F315E">
        <w:rPr>
          <w:sz w:val="28"/>
          <w:szCs w:val="28"/>
        </w:rPr>
        <w:t xml:space="preserve">Жилищным кодексом Российской Федерации, Законом Ярославской области №32-з от 28.06.2013                       </w:t>
      </w:r>
      <w:proofErr w:type="gramStart"/>
      <w:r w:rsidRPr="001F315E">
        <w:rPr>
          <w:sz w:val="28"/>
          <w:szCs w:val="28"/>
        </w:rPr>
        <w:t xml:space="preserve">   «</w:t>
      </w:r>
      <w:proofErr w:type="gramEnd"/>
      <w:r w:rsidRPr="001F315E">
        <w:rPr>
          <w:sz w:val="28"/>
          <w:szCs w:val="28"/>
        </w:rPr>
        <w:t>Об отдельных вопросах организации проведения капитального ремонта общего имущества в многоквартирных домах на территории Ярославской области» (далее – Закон), Уставом Регионального фонда содействия капитальному ремонту многоквартирных домов Ярославской области.</w:t>
      </w:r>
    </w:p>
    <w:p w:rsidR="00F636DE" w:rsidRPr="001F315E" w:rsidRDefault="00F636DE" w:rsidP="00F636DE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F315E">
        <w:rPr>
          <w:sz w:val="28"/>
          <w:szCs w:val="28"/>
        </w:rPr>
        <w:t>Настоящий документ регламентирует порядок действий регионального оператора в целях организации деятельности по совершению операций, предусмотренных подпунктом 1 части 1 статьи 177 Жилищного кодекса Российской Федерации (далее – Операции), по специальным счетам, владельцем которых является Региональный фонд содействия капитальному ремонту многоквартирных домов Ярославской области (далее – Региональный фонд).</w:t>
      </w:r>
    </w:p>
    <w:p w:rsidR="00F636DE" w:rsidRPr="001F315E" w:rsidRDefault="00F636DE" w:rsidP="00F636DE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F315E">
        <w:rPr>
          <w:sz w:val="28"/>
          <w:szCs w:val="28"/>
        </w:rPr>
        <w:t>В целях осуществления вышеуказанных Операций в Региональный фонд предоставляются следующие документы:</w:t>
      </w:r>
    </w:p>
    <w:p w:rsidR="00F636DE" w:rsidRPr="001F315E" w:rsidRDefault="00F636DE" w:rsidP="00F636DE">
      <w:pPr>
        <w:pStyle w:val="a5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F315E">
        <w:rPr>
          <w:sz w:val="28"/>
          <w:szCs w:val="28"/>
        </w:rPr>
        <w:t>1) письменное заявление о проведении Операции по специальному счету по выплате аванса на оказание услуг и (или) выполнение работ по капитальному ремонту (Приложение №1) или о проведении Операции по специальному счету по окончательному расчету за оказанные услуги и (или) выполненные работы по капитальному ремонту (Приложение №2);</w:t>
      </w:r>
    </w:p>
    <w:p w:rsidR="00F636DE" w:rsidRPr="001F315E" w:rsidRDefault="00F636DE" w:rsidP="00F636DE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F315E">
        <w:rPr>
          <w:rFonts w:eastAsiaTheme="minorHAnsi"/>
          <w:sz w:val="28"/>
          <w:szCs w:val="28"/>
          <w:lang w:eastAsia="en-US"/>
        </w:rPr>
        <w:t>2) протокол общего собрания собственников помещений в многоквартирном доме, содержащий решение такого собрания об оказании услуг и (или) о выполнении работ по капитальному ремонту общего имущества в многоквартирном доме, принятое в соответствие со статьей 8 Закона и соответствующее требованиям Жилищного кодекса Российской Федерации и Требованиям к оформлению протоколов общих собраний собственников помещений в многоквартирных домах, утвержденным Приказом Минстроя России от 28.01.2019 №44/</w:t>
      </w:r>
      <w:proofErr w:type="spellStart"/>
      <w:r w:rsidRPr="001F315E">
        <w:rPr>
          <w:rFonts w:eastAsiaTheme="minorHAnsi"/>
          <w:sz w:val="28"/>
          <w:szCs w:val="28"/>
          <w:lang w:eastAsia="en-US"/>
        </w:rPr>
        <w:t>пр</w:t>
      </w:r>
      <w:proofErr w:type="spellEnd"/>
      <w:r w:rsidRPr="001F315E">
        <w:rPr>
          <w:rFonts w:eastAsiaTheme="minorHAnsi"/>
          <w:sz w:val="28"/>
          <w:szCs w:val="28"/>
          <w:lang w:eastAsia="en-US"/>
        </w:rPr>
        <w:t>;</w:t>
      </w:r>
    </w:p>
    <w:p w:rsidR="00F636DE" w:rsidRPr="001F315E" w:rsidRDefault="00F636DE" w:rsidP="00F636DE">
      <w:pPr>
        <w:pStyle w:val="a5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F315E">
        <w:rPr>
          <w:sz w:val="28"/>
          <w:szCs w:val="28"/>
        </w:rPr>
        <w:t>3) договор об оказании услуг и (или) о выполнении работ по капитальному ремонт</w:t>
      </w:r>
      <w:r w:rsidR="00300ABD">
        <w:rPr>
          <w:sz w:val="28"/>
          <w:szCs w:val="28"/>
        </w:rPr>
        <w:t xml:space="preserve"> </w:t>
      </w:r>
      <w:r w:rsidRPr="001F315E">
        <w:rPr>
          <w:sz w:val="28"/>
          <w:szCs w:val="28"/>
        </w:rPr>
        <w:t>у общего имущества в многоквартирном доме, заключенный во исполнение решения собственников помещений многоквартирного дома, указанного в подпункте 2 настоящего пункта, со всеми поименованными в нем приложениями;</w:t>
      </w:r>
      <w:r w:rsidR="000102A6">
        <w:rPr>
          <w:sz w:val="28"/>
          <w:szCs w:val="28"/>
        </w:rPr>
        <w:t xml:space="preserve"> </w:t>
      </w:r>
      <w:r w:rsidR="000C081B">
        <w:rPr>
          <w:sz w:val="28"/>
          <w:szCs w:val="28"/>
        </w:rPr>
        <w:t xml:space="preserve">     </w:t>
      </w:r>
    </w:p>
    <w:p w:rsidR="00F636DE" w:rsidRPr="001F315E" w:rsidRDefault="00F636DE" w:rsidP="00F636DE">
      <w:pPr>
        <w:pStyle w:val="a5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F315E">
        <w:rPr>
          <w:sz w:val="28"/>
          <w:szCs w:val="28"/>
        </w:rPr>
        <w:t xml:space="preserve">4) акт приемки оказанных услуг и (или) выполненных работ по договору, указанному в подпункте 3 настоящего пункта. </w:t>
      </w:r>
    </w:p>
    <w:p w:rsidR="00F636DE" w:rsidRPr="001F315E" w:rsidRDefault="00F636DE" w:rsidP="00F636DE">
      <w:pPr>
        <w:pStyle w:val="a5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F315E">
        <w:rPr>
          <w:sz w:val="28"/>
          <w:szCs w:val="28"/>
        </w:rPr>
        <w:t>Такой акт приемки не предоставляется в случае осуществления Операции по выплате аванса на оказание услуг и (или) выполнение работ в размере не более чем 30% процентов от стоимости таких услуг и (или) работ по договору, указанному в подпункте 3 настоящего пункта.</w:t>
      </w:r>
    </w:p>
    <w:p w:rsidR="00F636DE" w:rsidRPr="001F315E" w:rsidRDefault="00F636DE" w:rsidP="00F636DE">
      <w:pPr>
        <w:pStyle w:val="a5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F315E">
        <w:rPr>
          <w:sz w:val="28"/>
          <w:szCs w:val="28"/>
        </w:rPr>
        <w:t xml:space="preserve">Документы, указанные в пункте 3 </w:t>
      </w:r>
      <w:proofErr w:type="gramStart"/>
      <w:r w:rsidRPr="001F315E">
        <w:rPr>
          <w:sz w:val="28"/>
          <w:szCs w:val="28"/>
        </w:rPr>
        <w:t>настоящего Порядка</w:t>
      </w:r>
      <w:proofErr w:type="gramEnd"/>
      <w:r w:rsidRPr="001F315E">
        <w:rPr>
          <w:sz w:val="28"/>
          <w:szCs w:val="28"/>
        </w:rPr>
        <w:t xml:space="preserve"> представляются не менее чем в двух экземплярах, один из которых – подлинник – возвращается </w:t>
      </w:r>
      <w:r w:rsidRPr="001F315E">
        <w:rPr>
          <w:sz w:val="28"/>
          <w:szCs w:val="28"/>
        </w:rPr>
        <w:lastRenderedPageBreak/>
        <w:t xml:space="preserve">заявителю после принятия Региональным фондом решения, предусмотренного </w:t>
      </w:r>
      <w:proofErr w:type="spellStart"/>
      <w:r w:rsidRPr="001F315E">
        <w:rPr>
          <w:sz w:val="28"/>
          <w:szCs w:val="28"/>
        </w:rPr>
        <w:t>пп</w:t>
      </w:r>
      <w:proofErr w:type="spellEnd"/>
      <w:r w:rsidRPr="001F315E">
        <w:rPr>
          <w:sz w:val="28"/>
          <w:szCs w:val="28"/>
        </w:rPr>
        <w:t xml:space="preserve">. 1 или </w:t>
      </w:r>
      <w:proofErr w:type="spellStart"/>
      <w:r w:rsidRPr="001F315E">
        <w:rPr>
          <w:sz w:val="28"/>
          <w:szCs w:val="28"/>
        </w:rPr>
        <w:t>пп</w:t>
      </w:r>
      <w:proofErr w:type="spellEnd"/>
      <w:r w:rsidRPr="001F315E">
        <w:rPr>
          <w:sz w:val="28"/>
          <w:szCs w:val="28"/>
        </w:rPr>
        <w:t>. 2 п. 27 настоящего Порядка и (или) после проведения Операции.</w:t>
      </w:r>
    </w:p>
    <w:p w:rsidR="00F636DE" w:rsidRPr="001F315E" w:rsidRDefault="00F636DE" w:rsidP="00F636DE">
      <w:pPr>
        <w:pStyle w:val="a5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F315E">
        <w:rPr>
          <w:sz w:val="28"/>
          <w:szCs w:val="28"/>
        </w:rPr>
        <w:t xml:space="preserve">В случае предоставления заявителем документов в одном экземпляре в виде оригиналов, документы после принятия решения предусмотренного </w:t>
      </w:r>
      <w:proofErr w:type="spellStart"/>
      <w:r w:rsidRPr="001F315E">
        <w:rPr>
          <w:sz w:val="28"/>
          <w:szCs w:val="28"/>
        </w:rPr>
        <w:t>пп</w:t>
      </w:r>
      <w:proofErr w:type="spellEnd"/>
      <w:r w:rsidRPr="001F315E">
        <w:rPr>
          <w:sz w:val="28"/>
          <w:szCs w:val="28"/>
        </w:rPr>
        <w:t xml:space="preserve">. 1 или </w:t>
      </w:r>
      <w:proofErr w:type="spellStart"/>
      <w:r w:rsidRPr="001F315E">
        <w:rPr>
          <w:sz w:val="28"/>
          <w:szCs w:val="28"/>
        </w:rPr>
        <w:t>пп</w:t>
      </w:r>
      <w:proofErr w:type="spellEnd"/>
      <w:r w:rsidRPr="001F315E">
        <w:rPr>
          <w:sz w:val="28"/>
          <w:szCs w:val="28"/>
        </w:rPr>
        <w:t>. 2 п. 27 настоящего Порядка и (или) после проведения Операции, возврату не подлежат.</w:t>
      </w:r>
    </w:p>
    <w:p w:rsidR="00F636DE" w:rsidRPr="001F315E" w:rsidRDefault="00F636DE" w:rsidP="00F636DE">
      <w:pPr>
        <w:pStyle w:val="a5"/>
        <w:tabs>
          <w:tab w:val="left" w:pos="284"/>
          <w:tab w:val="left" w:pos="567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F315E">
        <w:rPr>
          <w:sz w:val="28"/>
          <w:szCs w:val="28"/>
        </w:rPr>
        <w:t>6. Документы, указанные в пункте 3 настоящего Порядка, могут предоставляться в Региональный фонд посредством почтовой, курьерской связи либо уполномоченным представителем.</w:t>
      </w:r>
    </w:p>
    <w:p w:rsidR="00F636DE" w:rsidRPr="001F315E" w:rsidRDefault="00F636DE" w:rsidP="00F636DE">
      <w:pPr>
        <w:pStyle w:val="a5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F315E">
        <w:rPr>
          <w:sz w:val="28"/>
          <w:szCs w:val="28"/>
        </w:rPr>
        <w:t>7. Прием и регистрация указанных в пункте 3 настоящего Порядка документов осуществляется уполномоченным лицом Регионального фонда.</w:t>
      </w:r>
    </w:p>
    <w:p w:rsidR="00F636DE" w:rsidRPr="001F315E" w:rsidRDefault="00F636DE" w:rsidP="00F636DE">
      <w:pPr>
        <w:pStyle w:val="a5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F315E">
        <w:rPr>
          <w:sz w:val="28"/>
          <w:szCs w:val="28"/>
        </w:rPr>
        <w:t>В случае предоставления неполного комплекта документы возвращаются заявителю без регистрации с актом об отсутствии документов (Приложение №3).</w:t>
      </w:r>
    </w:p>
    <w:p w:rsidR="00F636DE" w:rsidRPr="001F315E" w:rsidRDefault="00F636DE" w:rsidP="00F636DE">
      <w:pPr>
        <w:pStyle w:val="a5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F315E">
        <w:rPr>
          <w:sz w:val="28"/>
          <w:szCs w:val="28"/>
        </w:rPr>
        <w:t>11. При рассмотрении вышеуказанных Документов отдел формирования и учета фонда капитального ремонта Регионального фонда осуществляет следующие действия:</w:t>
      </w:r>
    </w:p>
    <w:p w:rsidR="00F636DE" w:rsidRPr="001F315E" w:rsidRDefault="00F636DE" w:rsidP="00F636DE">
      <w:pPr>
        <w:pStyle w:val="a5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F315E">
        <w:rPr>
          <w:sz w:val="28"/>
          <w:szCs w:val="28"/>
        </w:rPr>
        <w:t>11.1. Удостоверяет наличие специального счета регионального оператора, для проведения Операции, по которому поданы Документы;</w:t>
      </w:r>
    </w:p>
    <w:p w:rsidR="00F636DE" w:rsidRPr="001F315E" w:rsidRDefault="00F636DE" w:rsidP="00F636DE">
      <w:pPr>
        <w:pStyle w:val="a5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F315E">
        <w:rPr>
          <w:sz w:val="28"/>
          <w:szCs w:val="28"/>
        </w:rPr>
        <w:t>11.2. Проверяет принятие соответствующего решения общим собранием собственников помещений многоквартирного дома;</w:t>
      </w:r>
    </w:p>
    <w:p w:rsidR="00F636DE" w:rsidRPr="001F315E" w:rsidRDefault="00F636DE" w:rsidP="00F636DE">
      <w:pPr>
        <w:pStyle w:val="a5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F315E">
        <w:rPr>
          <w:sz w:val="28"/>
          <w:szCs w:val="28"/>
        </w:rPr>
        <w:t>Принятие решения определяется исходя из общего количества голосов, принадлежащих собственникам помещений многоквартирного дома, проголосовавшим «за».</w:t>
      </w:r>
    </w:p>
    <w:p w:rsidR="00F636DE" w:rsidRPr="001F315E" w:rsidRDefault="00F636DE" w:rsidP="00F636D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F315E">
        <w:rPr>
          <w:sz w:val="28"/>
          <w:szCs w:val="28"/>
        </w:rPr>
        <w:t xml:space="preserve">11.3. </w:t>
      </w:r>
      <w:r w:rsidRPr="001F315E">
        <w:rPr>
          <w:color w:val="000000"/>
          <w:sz w:val="28"/>
          <w:szCs w:val="28"/>
        </w:rPr>
        <w:t xml:space="preserve">Устанавливает наличие (отсутствие) решения собственников </w:t>
      </w:r>
      <w:r w:rsidRPr="001F315E">
        <w:rPr>
          <w:rFonts w:eastAsiaTheme="minorHAnsi"/>
          <w:sz w:val="28"/>
          <w:szCs w:val="28"/>
          <w:lang w:eastAsia="en-US"/>
        </w:rPr>
        <w:t>помещений в многоквартирном доме об установлении взноса на капитальный ремонт в размере, превышающем минимальный размер взноса на капитальный ремонт.</w:t>
      </w:r>
    </w:p>
    <w:p w:rsidR="00F636DE" w:rsidRPr="001F315E" w:rsidRDefault="00F636DE" w:rsidP="00F636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15E">
        <w:rPr>
          <w:rFonts w:ascii="Times New Roman" w:eastAsiaTheme="minorHAnsi" w:hAnsi="Times New Roman" w:cs="Times New Roman"/>
          <w:sz w:val="28"/>
          <w:szCs w:val="28"/>
          <w:lang w:eastAsia="en-US"/>
        </w:rPr>
        <w:t>11.4. Устанавливает наличие (отсутствие) информации о реквизитах документов, подтверждающих право собственности в отношении 2/3 (1/2) собственников, принявших положительное решение по вопросам, поставленным на голосование.</w:t>
      </w:r>
    </w:p>
    <w:p w:rsidR="00F636DE" w:rsidRPr="001F315E" w:rsidRDefault="00F636DE" w:rsidP="00F636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315E">
        <w:rPr>
          <w:sz w:val="28"/>
          <w:szCs w:val="28"/>
        </w:rPr>
        <w:t>13. В случае установления отсутствия специального счета регионального оператора и (или) отсутствия необходимого количества голосов «за» принятие соответствующего решения, установленного Жилищным кодексом Российской Федерации, отдел формирования и учета фонда капитального ремонта Регионального фонда готовит мотивированный ответ заявителю с указанием причин отказа в проведении Операции.</w:t>
      </w:r>
    </w:p>
    <w:p w:rsidR="00F636DE" w:rsidRPr="001F315E" w:rsidRDefault="00F636DE" w:rsidP="00F636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315E">
        <w:rPr>
          <w:sz w:val="28"/>
          <w:szCs w:val="28"/>
        </w:rPr>
        <w:t>15. При рассмотрении Документов отдел формирования программ капитального ремонта Регионального фонда осуществляет проверку наличия/отсутствия в региональной программе капитального ремонта общего имущества в многоквартирных домах в Ярославской области на 2014-2043 годы, утвержденную постановлением Правительства Ярославкой области от 31.12.2013 №1779-п, (далее - Региональная программа) обязательств по виду услуг и (или) работ, отличному от вида оказания услуг и (или) выполнения работ, в отношении которого предоставлены Документы для проведения Операции по специальному счету, на текущий календарный год и (или) истекший календарный период.</w:t>
      </w:r>
    </w:p>
    <w:p w:rsidR="00F636DE" w:rsidRPr="001F315E" w:rsidRDefault="00F636DE" w:rsidP="00F636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315E">
        <w:rPr>
          <w:sz w:val="28"/>
          <w:szCs w:val="28"/>
        </w:rPr>
        <w:lastRenderedPageBreak/>
        <w:t>В случае установления факта наличия в Региональной программе обязательств по оказанию услуг и (или) выполнению работ по капитальному ремонту общего имущества по виду, отличному от вида оказания услуг и (или) выполнения работ, в отношении которого предоставлены Документы для проведения Операции по специальному счету, на текущий календарный год, отдел формирования программ капитального ремонта Регионального фонда осуществляет контроль за оказанием услуг и (или) выполнением работ по капитальному ремонту, предусмотренных Региональной программой.</w:t>
      </w:r>
    </w:p>
    <w:p w:rsidR="00F636DE" w:rsidRPr="001F315E" w:rsidRDefault="00F636DE" w:rsidP="00F636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315E">
        <w:rPr>
          <w:sz w:val="28"/>
          <w:szCs w:val="28"/>
        </w:rPr>
        <w:t>В случае установления факта неисполнения обязательств по оказанию услуг и (или) выполнению работ по капитальному ремонту общего имущества по виду услуг (работ), отличному от вида оказания услуг и (или) выполнения работ, в отношении которого предоставлены Документы для проведения Операции по специальному счету, в период, указанный в Региональной программе, отдел формирования программ капитального ремонта Регионального фонда направляет соответствующую информацию в орган государственного жилищного надзора в рамках реализации положений части 7 статьи 189 Жилищного кодекса Российской Федерации</w:t>
      </w:r>
    </w:p>
    <w:p w:rsidR="00F636DE" w:rsidRPr="001F315E" w:rsidRDefault="00F636DE" w:rsidP="00F636DE">
      <w:pPr>
        <w:pStyle w:val="a5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F315E">
        <w:rPr>
          <w:sz w:val="28"/>
          <w:szCs w:val="28"/>
        </w:rPr>
        <w:t xml:space="preserve">17. При рассмотрении вышеуказанных Документов отдел </w:t>
      </w:r>
      <w:r w:rsidRPr="001F315E">
        <w:rPr>
          <w:color w:val="000000"/>
          <w:sz w:val="28"/>
          <w:szCs w:val="28"/>
        </w:rPr>
        <w:t xml:space="preserve">финансового и </w:t>
      </w:r>
      <w:r w:rsidRPr="001F315E">
        <w:rPr>
          <w:sz w:val="28"/>
          <w:szCs w:val="28"/>
        </w:rPr>
        <w:t>бухгалтерского учета и отчетности Регионального фонда осуществляет следующие действия:</w:t>
      </w:r>
    </w:p>
    <w:p w:rsidR="00F636DE" w:rsidRPr="001F315E" w:rsidRDefault="00F636DE" w:rsidP="00F636DE">
      <w:pPr>
        <w:pStyle w:val="a5"/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1F315E">
        <w:rPr>
          <w:sz w:val="28"/>
          <w:szCs w:val="28"/>
        </w:rPr>
        <w:t xml:space="preserve">17.1. Осуществляет проверку </w:t>
      </w:r>
      <w:r w:rsidRPr="001F315E">
        <w:rPr>
          <w:color w:val="000000"/>
          <w:sz w:val="28"/>
          <w:szCs w:val="28"/>
        </w:rPr>
        <w:t xml:space="preserve">достаточности средств на специальном счете для проведения Операции. При этом под достаточностью средств понимается возможность проведения Операции в сроки, предусмотренные Документами, в </w:t>
      </w:r>
      <w:proofErr w:type="spellStart"/>
      <w:r w:rsidRPr="001F315E">
        <w:rPr>
          <w:color w:val="000000"/>
          <w:sz w:val="28"/>
          <w:szCs w:val="28"/>
        </w:rPr>
        <w:t>т.ч</w:t>
      </w:r>
      <w:proofErr w:type="spellEnd"/>
      <w:r w:rsidRPr="001F315E">
        <w:rPr>
          <w:color w:val="000000"/>
          <w:sz w:val="28"/>
          <w:szCs w:val="28"/>
        </w:rPr>
        <w:t>. прогнозируемая собираемость денежных средств по специальному счету.</w:t>
      </w:r>
    </w:p>
    <w:p w:rsidR="00F636DE" w:rsidRPr="001F315E" w:rsidRDefault="00F636DE" w:rsidP="00F636DE">
      <w:pPr>
        <w:pStyle w:val="a5"/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1F315E">
        <w:rPr>
          <w:color w:val="000000"/>
          <w:sz w:val="28"/>
          <w:szCs w:val="28"/>
        </w:rPr>
        <w:t>Достаточность средств определяется за вычетом денежных средств по проведенным ранее Операциям, а также по Операциям, подлежащим проведению по ранее предоставленным Документам;</w:t>
      </w:r>
    </w:p>
    <w:p w:rsidR="00F636DE" w:rsidRPr="001F315E" w:rsidRDefault="00F636DE" w:rsidP="00F636DE">
      <w:pPr>
        <w:pStyle w:val="a5"/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1F315E">
        <w:rPr>
          <w:color w:val="000000"/>
          <w:sz w:val="28"/>
          <w:szCs w:val="28"/>
        </w:rPr>
        <w:t>17.2. Осуществляет проверку наличия/отсутствия факта проведения Операции по специальному счету в счет оплаты аналогичных работ (услуг) по ранее предоставленным Документам;</w:t>
      </w:r>
    </w:p>
    <w:p w:rsidR="00F636DE" w:rsidRPr="001F315E" w:rsidRDefault="00F636DE" w:rsidP="00F636DE">
      <w:pPr>
        <w:pStyle w:val="a5"/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1F315E">
        <w:rPr>
          <w:color w:val="000000"/>
          <w:sz w:val="28"/>
          <w:szCs w:val="28"/>
        </w:rPr>
        <w:t>17.3. Удостоверяет соответствие банковских реквизитов в предоставленных Документах реквизитам специального счета и банковским требованиям.</w:t>
      </w:r>
    </w:p>
    <w:p w:rsidR="00F636DE" w:rsidRPr="001F315E" w:rsidRDefault="00F636DE" w:rsidP="00F636DE">
      <w:pPr>
        <w:pStyle w:val="a5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F315E">
        <w:rPr>
          <w:sz w:val="28"/>
          <w:szCs w:val="28"/>
        </w:rPr>
        <w:t>19. При рассмотрении вышеуказанных Документов отдел внутреннего контроля Регионального фонда осуществляет следующие действия:</w:t>
      </w:r>
    </w:p>
    <w:p w:rsidR="00F636DE" w:rsidRPr="001F315E" w:rsidRDefault="00F636DE" w:rsidP="00F636DE">
      <w:pPr>
        <w:pStyle w:val="a5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F315E">
        <w:rPr>
          <w:sz w:val="28"/>
          <w:szCs w:val="28"/>
        </w:rPr>
        <w:t xml:space="preserve">19.1. Осуществляет проверку фактической реализации услуг и (или) работ по капитальному ремонту, проведенных согласно представленному договору, в порядке, установленном Постановлением Правительства Ярославской области </w:t>
      </w:r>
      <w:r w:rsidRPr="001F315E">
        <w:rPr>
          <w:sz w:val="28"/>
          <w:szCs w:val="28"/>
        </w:rPr>
        <w:br/>
        <w:t>№ 1761-п от 27 декабря 2013 г. «Об утверждении Порядка мониторинга реализации региональной программы капитального ремонта общего имущества в многоквартирных домах», за исключением случая, когда вышеуказанные документы представлены для осуществления операции по выплате аванса на оказание услуг и (или) выполнение работ по договору, указанному в подпункте 3 пункта 3 настоящего Порядка;</w:t>
      </w:r>
    </w:p>
    <w:p w:rsidR="00F636DE" w:rsidRPr="001F315E" w:rsidRDefault="00F636DE" w:rsidP="00F636DE">
      <w:pPr>
        <w:pStyle w:val="a5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F315E">
        <w:rPr>
          <w:sz w:val="28"/>
          <w:szCs w:val="28"/>
        </w:rPr>
        <w:t xml:space="preserve">19.2. Проверяет, относятся ли указанные услуги и (или) работы к услугам и (или) работам по капитальному ремонту общего имущества в многоквартирном доме, оказание и (или) выполнение которых финансируются за счет средств фонда капитального ремонта, который сформирован исходя из минимального </w:t>
      </w:r>
      <w:r w:rsidRPr="001F315E">
        <w:rPr>
          <w:sz w:val="28"/>
          <w:szCs w:val="28"/>
        </w:rPr>
        <w:lastRenderedPageBreak/>
        <w:t>размера взноса на капитальный ремонт, перечень которых установлен ЖК РФ и Законом;</w:t>
      </w:r>
    </w:p>
    <w:p w:rsidR="00F636DE" w:rsidRPr="001F315E" w:rsidRDefault="00F636DE" w:rsidP="00F636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315E">
        <w:rPr>
          <w:sz w:val="28"/>
          <w:szCs w:val="28"/>
        </w:rPr>
        <w:t>19.3. Удостоверяет, что стоимость оказанных услуг и (или) выполненных работ по капитальному ремонту общего имущества в многоквартирном доме по договору, указанному в подпункте 3 пункта 3 настоящего Порядка, не превышает размер предельной стоимости услуг и (или) работ по капитальному ремонту, установленный постановлением Правительства Ярославской области;</w:t>
      </w:r>
    </w:p>
    <w:p w:rsidR="00F636DE" w:rsidRPr="001F315E" w:rsidRDefault="00F636DE" w:rsidP="00F636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315E">
        <w:rPr>
          <w:sz w:val="28"/>
          <w:szCs w:val="28"/>
        </w:rPr>
        <w:t>19.4. Удостоверяет, что сметная стоимость работ (услуг) по капитальному ремонту общего имущества многоквартирного дома, в отношении которого предоставлены Документы, определена с применением сметных нормативов, сведения о которых включены в федеральный реестр сметных нормативов, и сметных цен строительных ресурсов.</w:t>
      </w:r>
    </w:p>
    <w:p w:rsidR="00F636DE" w:rsidRPr="001F315E" w:rsidRDefault="00F636DE" w:rsidP="00F636DE">
      <w:pPr>
        <w:pStyle w:val="a5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F315E">
        <w:rPr>
          <w:sz w:val="28"/>
          <w:szCs w:val="28"/>
        </w:rPr>
        <w:t>21. При рассмотрении вышеуказанных Документов юридический отдел Регионального фонда осуществляет проверку Документов:</w:t>
      </w:r>
    </w:p>
    <w:p w:rsidR="00F636DE" w:rsidRPr="001F315E" w:rsidRDefault="00F636DE" w:rsidP="00F636DE">
      <w:pPr>
        <w:pStyle w:val="a5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F315E">
        <w:rPr>
          <w:sz w:val="28"/>
          <w:szCs w:val="28"/>
        </w:rPr>
        <w:t>- на достаточность (в том числе наличие/отсутствие всех необходимых приложений);</w:t>
      </w:r>
    </w:p>
    <w:p w:rsidR="00F636DE" w:rsidRPr="001F315E" w:rsidRDefault="00F636DE" w:rsidP="00F636DE">
      <w:pPr>
        <w:pStyle w:val="a5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F315E">
        <w:rPr>
          <w:sz w:val="28"/>
          <w:szCs w:val="28"/>
        </w:rPr>
        <w:t>- на соответствие нормам действующего законодательства;</w:t>
      </w:r>
    </w:p>
    <w:p w:rsidR="00F636DE" w:rsidRPr="001F315E" w:rsidRDefault="00F636DE" w:rsidP="00F636DE">
      <w:pPr>
        <w:pStyle w:val="a5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F315E">
        <w:rPr>
          <w:sz w:val="28"/>
          <w:szCs w:val="28"/>
        </w:rPr>
        <w:t xml:space="preserve">- на </w:t>
      </w:r>
      <w:proofErr w:type="gramStart"/>
      <w:r w:rsidRPr="001F315E">
        <w:rPr>
          <w:sz w:val="28"/>
          <w:szCs w:val="28"/>
        </w:rPr>
        <w:t>отсутствие  разночтений</w:t>
      </w:r>
      <w:proofErr w:type="gramEnd"/>
      <w:r w:rsidRPr="001F315E">
        <w:rPr>
          <w:sz w:val="28"/>
          <w:szCs w:val="28"/>
        </w:rPr>
        <w:t xml:space="preserve"> и противоречий.</w:t>
      </w:r>
    </w:p>
    <w:p w:rsidR="00F636DE" w:rsidRPr="001F315E" w:rsidRDefault="00F636DE" w:rsidP="00F636DE">
      <w:pPr>
        <w:pStyle w:val="a5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F315E">
        <w:rPr>
          <w:sz w:val="28"/>
          <w:szCs w:val="28"/>
        </w:rPr>
        <w:t>23. При рассмотрении Документов отделом по работе с населением Регионального фонда осуществляется обобщение выводов, сделанных отделами Регионального фонда при проверке Документов.</w:t>
      </w:r>
    </w:p>
    <w:p w:rsidR="00F636DE" w:rsidRPr="001F315E" w:rsidRDefault="00F636DE" w:rsidP="00F636DE">
      <w:pPr>
        <w:pStyle w:val="a5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F315E">
        <w:rPr>
          <w:sz w:val="28"/>
          <w:szCs w:val="28"/>
        </w:rPr>
        <w:t>25. По результатам рассмотрения Документов заместитель директора по экономике и финансам – главный бухгалтер Регионального фонда в течение одного рабочего дня с момента поступления к нему Документов принимает одно из следующих решений:</w:t>
      </w:r>
    </w:p>
    <w:p w:rsidR="00F636DE" w:rsidRPr="001F315E" w:rsidRDefault="00F636DE" w:rsidP="00F636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315E">
        <w:rPr>
          <w:sz w:val="28"/>
          <w:szCs w:val="28"/>
        </w:rPr>
        <w:t>1) об указании кредитной организации о проведении операции, предусмотренной подпунктом 1 части 1 статьи 177 Жилищного кодекса Российской Федерации;</w:t>
      </w:r>
    </w:p>
    <w:p w:rsidR="00F636DE" w:rsidRPr="001F315E" w:rsidRDefault="00F636DE" w:rsidP="00F636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315E">
        <w:rPr>
          <w:sz w:val="28"/>
          <w:szCs w:val="28"/>
        </w:rPr>
        <w:t>2)  о возврате подлинников Документов заявителю с указанием причин возврата и действий, которые необходимо совершить в целях доработки Документов и устранения выявленных несоответствий (при этом при устранении выявленных несоответствий Документы могут быть представлены повторно и подлежат рассмотрению в общем порядке). Если в представленных Документах отсутствуют их подлинники, в адрес заявителя направляется только соответствующее решение;</w:t>
      </w:r>
    </w:p>
    <w:p w:rsidR="00F636DE" w:rsidRPr="001F315E" w:rsidRDefault="00F636DE" w:rsidP="00F636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315E">
        <w:rPr>
          <w:sz w:val="28"/>
          <w:szCs w:val="28"/>
        </w:rPr>
        <w:t>3) об отказе дать указание кредитной организации о проведении операции, предусмотренной подпунктом 1 части 1 статьи 177 Жилищного кодекса Российской Федерации.</w:t>
      </w:r>
    </w:p>
    <w:p w:rsidR="00F636DE" w:rsidRPr="001F315E" w:rsidRDefault="00F636DE" w:rsidP="00F636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315E">
        <w:rPr>
          <w:sz w:val="28"/>
          <w:szCs w:val="28"/>
        </w:rPr>
        <w:t xml:space="preserve">26. Основаниями для принятия решения, предусмотренного </w:t>
      </w:r>
      <w:proofErr w:type="spellStart"/>
      <w:r w:rsidRPr="001F315E">
        <w:rPr>
          <w:sz w:val="28"/>
          <w:szCs w:val="28"/>
        </w:rPr>
        <w:t>пп</w:t>
      </w:r>
      <w:proofErr w:type="spellEnd"/>
      <w:r w:rsidRPr="001F315E">
        <w:rPr>
          <w:sz w:val="28"/>
          <w:szCs w:val="28"/>
        </w:rPr>
        <w:t>. 2 п. 25 настоящего Порядка, является наличие устранимых обстоятельств, препятствующих осуществлению Операции (в частности, предоставление неполного пакета документов).</w:t>
      </w:r>
    </w:p>
    <w:p w:rsidR="00F636DE" w:rsidRPr="001F315E" w:rsidRDefault="00F636DE" w:rsidP="00F636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315E">
        <w:rPr>
          <w:sz w:val="28"/>
          <w:szCs w:val="28"/>
        </w:rPr>
        <w:t xml:space="preserve">27. Основаниями для принятия решения, предусмотренного </w:t>
      </w:r>
      <w:proofErr w:type="spellStart"/>
      <w:r w:rsidRPr="001F315E">
        <w:rPr>
          <w:sz w:val="28"/>
          <w:szCs w:val="28"/>
        </w:rPr>
        <w:t>пп</w:t>
      </w:r>
      <w:proofErr w:type="spellEnd"/>
      <w:r w:rsidRPr="001F315E">
        <w:rPr>
          <w:sz w:val="28"/>
          <w:szCs w:val="28"/>
        </w:rPr>
        <w:t>. 3 п. 25 настоящего Порядка, являются:</w:t>
      </w:r>
    </w:p>
    <w:p w:rsidR="00F636DE" w:rsidRPr="001F315E" w:rsidRDefault="00F636DE" w:rsidP="00F636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315E">
        <w:rPr>
          <w:sz w:val="28"/>
          <w:szCs w:val="28"/>
        </w:rPr>
        <w:t>1) отсутствие специального счета регионального оператора, об Операции по которому ходатайствует заявитель;</w:t>
      </w:r>
    </w:p>
    <w:p w:rsidR="00F636DE" w:rsidRPr="001F315E" w:rsidRDefault="00F636DE" w:rsidP="00F636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315E">
        <w:rPr>
          <w:sz w:val="28"/>
          <w:szCs w:val="28"/>
        </w:rPr>
        <w:lastRenderedPageBreak/>
        <w:t>2) отсутствие необходимого количества голосов «за» принятие соответствующего решения, установленного Жилищным кодексом Российской Федерации;</w:t>
      </w:r>
    </w:p>
    <w:p w:rsidR="00F636DE" w:rsidRPr="001F315E" w:rsidRDefault="00F636DE" w:rsidP="00F636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315E">
        <w:rPr>
          <w:sz w:val="28"/>
          <w:szCs w:val="28"/>
        </w:rPr>
        <w:t>3) факт установления того, что указанные в представленных документах работы и (или) услуги не относятся к услугам и (или) работам по капитальному ремонту общего имущества в многоквартирном доме, оказание и (или) выполнение которых финансируются за счет средств фонда капитального ремонта;</w:t>
      </w:r>
    </w:p>
    <w:p w:rsidR="00F636DE" w:rsidRPr="001F315E" w:rsidRDefault="00F636DE" w:rsidP="00F636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315E">
        <w:rPr>
          <w:sz w:val="28"/>
          <w:szCs w:val="28"/>
        </w:rPr>
        <w:t>4) отсутствие фактической реализации услуг и (или) работ по капитальному ремонту, что подтверждается актом о проведении осмотра, составленном в соответствии с п. 9, 10 Порядка мониторинга реализации региональной программы капитального ремонта общего имущества в многоквартирных домах, утвержденного Постановлением Правительства Ярославской области № 1761-п от 27 декабря 2013г.</w:t>
      </w:r>
    </w:p>
    <w:p w:rsidR="00F636DE" w:rsidRPr="001F315E" w:rsidRDefault="00F636DE" w:rsidP="00F636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315E">
        <w:rPr>
          <w:sz w:val="28"/>
          <w:szCs w:val="28"/>
        </w:rPr>
        <w:t xml:space="preserve">28. В случае принятия решений, предусмотренных </w:t>
      </w:r>
      <w:proofErr w:type="spellStart"/>
      <w:r w:rsidRPr="001F315E">
        <w:rPr>
          <w:sz w:val="28"/>
          <w:szCs w:val="28"/>
        </w:rPr>
        <w:t>пп</w:t>
      </w:r>
      <w:proofErr w:type="spellEnd"/>
      <w:r w:rsidRPr="001F315E">
        <w:rPr>
          <w:sz w:val="28"/>
          <w:szCs w:val="28"/>
        </w:rPr>
        <w:t>. 2, 3 п. 25 настоящего Порядка (за исключением случаев, предусмотренных пп.1,2 п. 2</w:t>
      </w:r>
      <w:r w:rsidR="00B353B6">
        <w:rPr>
          <w:sz w:val="28"/>
          <w:szCs w:val="28"/>
        </w:rPr>
        <w:t>7</w:t>
      </w:r>
      <w:r w:rsidRPr="001F315E">
        <w:rPr>
          <w:sz w:val="28"/>
          <w:szCs w:val="28"/>
        </w:rPr>
        <w:t xml:space="preserve"> Порядка), отдел по работе с населением Регионального фонда готовит мотивированный ответ заявителю. </w:t>
      </w:r>
    </w:p>
    <w:p w:rsidR="00F636DE" w:rsidRPr="001F315E" w:rsidRDefault="00F636DE" w:rsidP="00F636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315E">
        <w:rPr>
          <w:sz w:val="28"/>
          <w:szCs w:val="28"/>
        </w:rPr>
        <w:t xml:space="preserve">29. В случае принятия решения, предусмотренного </w:t>
      </w:r>
      <w:proofErr w:type="spellStart"/>
      <w:r w:rsidRPr="001F315E">
        <w:rPr>
          <w:sz w:val="28"/>
          <w:szCs w:val="28"/>
        </w:rPr>
        <w:t>пп</w:t>
      </w:r>
      <w:proofErr w:type="spellEnd"/>
      <w:r w:rsidRPr="001F315E">
        <w:rPr>
          <w:sz w:val="28"/>
          <w:szCs w:val="28"/>
        </w:rPr>
        <w:t>. 1 п. 25 настоящего Порядка, отдел бухгалтерского учета и отчетности Регионального фонда готовит документы для осуществления Операции и предоставляет необходимые документы в кредитную организацию. После проведения Операции все Документы по Операции, включая лист согласования, хранятся в отделе бухгалтерского учета и отчетности Регионального фонда.</w:t>
      </w:r>
    </w:p>
    <w:p w:rsidR="00F636DE" w:rsidRPr="001F315E" w:rsidRDefault="00F636DE" w:rsidP="00F636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315E">
        <w:rPr>
          <w:sz w:val="28"/>
          <w:szCs w:val="28"/>
        </w:rPr>
        <w:t>30. В случае принятия решений, предусмотренных пп.1,2 п. 27 Порядка, документы</w:t>
      </w:r>
      <w:r w:rsidR="00BE2CEB">
        <w:rPr>
          <w:sz w:val="28"/>
          <w:szCs w:val="28"/>
        </w:rPr>
        <w:t>,</w:t>
      </w:r>
      <w:r w:rsidRPr="001F315E">
        <w:rPr>
          <w:sz w:val="28"/>
          <w:szCs w:val="28"/>
        </w:rPr>
        <w:t xml:space="preserve"> предоставленные заявителем, не возвращаются.  </w:t>
      </w:r>
    </w:p>
    <w:p w:rsidR="00F636DE" w:rsidRPr="001F315E" w:rsidRDefault="00F636DE" w:rsidP="00F636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315E">
        <w:rPr>
          <w:sz w:val="28"/>
          <w:szCs w:val="28"/>
        </w:rPr>
        <w:t>31. Срок рассмотрения вышеуказанных Документов и принятия решения регионального оператора, предусмотренного п. 25 настоящего Порядка, не может превышать 45 рабочих дней.</w:t>
      </w:r>
    </w:p>
    <w:p w:rsidR="00BE2CEB" w:rsidRDefault="00F636DE" w:rsidP="00F636D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F315E">
        <w:rPr>
          <w:sz w:val="28"/>
          <w:szCs w:val="28"/>
        </w:rPr>
        <w:t xml:space="preserve">32. </w:t>
      </w:r>
      <w:r w:rsidRPr="001F315E">
        <w:rPr>
          <w:rFonts w:eastAsiaTheme="minorHAnsi"/>
          <w:sz w:val="28"/>
          <w:szCs w:val="28"/>
          <w:lang w:eastAsia="en-US"/>
        </w:rPr>
        <w:t xml:space="preserve">В исключительных случаях срок рассмотрения Документов, указанный в п. 31 настоящего Порядка, может быть продлен не более чем на 15 дней с уведомлением об этом заявителя. </w:t>
      </w:r>
    </w:p>
    <w:p w:rsidR="00F636DE" w:rsidRPr="001F315E" w:rsidRDefault="00F636DE" w:rsidP="00F636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315E">
        <w:rPr>
          <w:sz w:val="28"/>
          <w:szCs w:val="28"/>
        </w:rPr>
        <w:t xml:space="preserve">33. В случае осуществления Операции по выплате аванса на оказание услуг и (или) выполнение работ, такая Операция может быть произведена в размере не более чем тридцать процентов от стоимости таких услуг и (или) работ по договору, указанному в </w:t>
      </w:r>
      <w:proofErr w:type="spellStart"/>
      <w:r w:rsidRPr="001F315E">
        <w:rPr>
          <w:sz w:val="28"/>
          <w:szCs w:val="28"/>
        </w:rPr>
        <w:t>пп</w:t>
      </w:r>
      <w:proofErr w:type="spellEnd"/>
      <w:r w:rsidRPr="001F315E">
        <w:rPr>
          <w:sz w:val="28"/>
          <w:szCs w:val="28"/>
        </w:rPr>
        <w:t>. 3 п. 3 настоящего Порядка.</w:t>
      </w:r>
    </w:p>
    <w:p w:rsidR="00F636DE" w:rsidRPr="001F315E" w:rsidRDefault="00F636DE" w:rsidP="00F636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315E">
        <w:rPr>
          <w:sz w:val="28"/>
          <w:szCs w:val="28"/>
        </w:rPr>
        <w:t>34. В случае проведения Операции по графику, предусмотренному договором, отделом финансового и бухгалтерского учета и отчетности Регионального фонда осуществляется контроль за проведением Операции до полного погашения обязательств по нему при наличии всех имеющихся Документов, включая заявление, предусмотренное пп.1 п. 3 настоящего Порядка.</w:t>
      </w:r>
    </w:p>
    <w:p w:rsidR="00F636DE" w:rsidRPr="001F315E" w:rsidRDefault="00F636DE" w:rsidP="00F636DE">
      <w:pPr>
        <w:pStyle w:val="a6"/>
        <w:ind w:firstLine="709"/>
        <w:jc w:val="center"/>
        <w:rPr>
          <w:rFonts w:cs="Times New Roman"/>
          <w:szCs w:val="28"/>
        </w:rPr>
      </w:pPr>
      <w:r w:rsidRPr="001F315E">
        <w:rPr>
          <w:rFonts w:cs="Times New Roman"/>
          <w:szCs w:val="28"/>
        </w:rPr>
        <w:t xml:space="preserve">  </w:t>
      </w:r>
      <w:r w:rsidRPr="001F315E">
        <w:rPr>
          <w:rFonts w:cs="Times New Roman"/>
          <w:szCs w:val="28"/>
        </w:rPr>
        <w:tab/>
      </w:r>
      <w:r w:rsidRPr="001F315E">
        <w:rPr>
          <w:rFonts w:cs="Times New Roman"/>
          <w:szCs w:val="28"/>
        </w:rPr>
        <w:tab/>
      </w:r>
    </w:p>
    <w:p w:rsidR="00F636DE" w:rsidRPr="001F315E" w:rsidRDefault="00F636DE" w:rsidP="00F636DE">
      <w:pPr>
        <w:pStyle w:val="a6"/>
        <w:ind w:firstLine="709"/>
        <w:jc w:val="center"/>
        <w:rPr>
          <w:rFonts w:cs="Times New Roman"/>
          <w:szCs w:val="28"/>
        </w:rPr>
      </w:pPr>
    </w:p>
    <w:p w:rsidR="00F636DE" w:rsidRPr="001F315E" w:rsidRDefault="00F636DE" w:rsidP="00F636DE">
      <w:pPr>
        <w:pStyle w:val="a6"/>
        <w:ind w:firstLine="709"/>
        <w:jc w:val="center"/>
        <w:rPr>
          <w:rFonts w:cs="Times New Roman"/>
          <w:szCs w:val="28"/>
        </w:rPr>
      </w:pPr>
    </w:p>
    <w:p w:rsidR="00F636DE" w:rsidRPr="001F315E" w:rsidRDefault="00F636DE" w:rsidP="00F636DE">
      <w:pPr>
        <w:pStyle w:val="a6"/>
        <w:ind w:left="1415" w:firstLine="709"/>
        <w:jc w:val="center"/>
        <w:rPr>
          <w:rFonts w:cs="Times New Roman"/>
          <w:szCs w:val="28"/>
        </w:rPr>
      </w:pPr>
      <w:r w:rsidRPr="001F315E">
        <w:rPr>
          <w:rFonts w:cs="Times New Roman"/>
          <w:szCs w:val="28"/>
        </w:rPr>
        <w:t xml:space="preserve"> </w:t>
      </w:r>
    </w:p>
    <w:p w:rsidR="00F636DE" w:rsidRPr="001F315E" w:rsidRDefault="00F636DE" w:rsidP="00F636DE">
      <w:pPr>
        <w:pStyle w:val="a6"/>
        <w:ind w:left="1415" w:firstLine="709"/>
        <w:jc w:val="center"/>
        <w:rPr>
          <w:rFonts w:cs="Times New Roman"/>
          <w:szCs w:val="28"/>
        </w:rPr>
      </w:pPr>
    </w:p>
    <w:p w:rsidR="00F636DE" w:rsidRPr="001F315E" w:rsidRDefault="00F636DE" w:rsidP="00F636DE">
      <w:pPr>
        <w:pStyle w:val="a6"/>
        <w:ind w:left="1415" w:firstLine="709"/>
        <w:jc w:val="center"/>
        <w:rPr>
          <w:rFonts w:cs="Times New Roman"/>
          <w:szCs w:val="28"/>
        </w:rPr>
      </w:pPr>
    </w:p>
    <w:p w:rsidR="00F636DE" w:rsidRPr="001F315E" w:rsidRDefault="00F636DE" w:rsidP="00F636DE">
      <w:pPr>
        <w:pStyle w:val="a6"/>
        <w:tabs>
          <w:tab w:val="left" w:pos="5103"/>
        </w:tabs>
        <w:ind w:left="5103"/>
        <w:rPr>
          <w:rFonts w:cs="Times New Roman"/>
          <w:szCs w:val="28"/>
        </w:rPr>
      </w:pPr>
      <w:r w:rsidRPr="001F315E">
        <w:rPr>
          <w:rFonts w:cs="Times New Roman"/>
          <w:szCs w:val="28"/>
        </w:rPr>
        <w:lastRenderedPageBreak/>
        <w:t>Приложение №1</w:t>
      </w:r>
    </w:p>
    <w:p w:rsidR="00F636DE" w:rsidRPr="001F315E" w:rsidRDefault="00F636DE" w:rsidP="00F636DE">
      <w:pPr>
        <w:pStyle w:val="a6"/>
        <w:ind w:left="5103"/>
        <w:rPr>
          <w:rFonts w:cs="Times New Roman"/>
          <w:szCs w:val="28"/>
        </w:rPr>
      </w:pPr>
      <w:r w:rsidRPr="001F315E">
        <w:rPr>
          <w:rFonts w:cs="Times New Roman"/>
          <w:szCs w:val="28"/>
        </w:rPr>
        <w:t>к Порядку, утвержденному приказом</w:t>
      </w:r>
    </w:p>
    <w:p w:rsidR="00F636DE" w:rsidRPr="001F315E" w:rsidRDefault="00F636DE" w:rsidP="00F636DE">
      <w:pPr>
        <w:pStyle w:val="a6"/>
        <w:ind w:left="5103"/>
        <w:rPr>
          <w:rFonts w:cs="Times New Roman"/>
          <w:szCs w:val="28"/>
        </w:rPr>
      </w:pPr>
      <w:r w:rsidRPr="001F315E">
        <w:rPr>
          <w:rFonts w:cs="Times New Roman"/>
          <w:szCs w:val="28"/>
        </w:rPr>
        <w:t>Регионального фонда содействия</w:t>
      </w:r>
    </w:p>
    <w:p w:rsidR="00F636DE" w:rsidRPr="001F315E" w:rsidRDefault="00F636DE" w:rsidP="00F636DE">
      <w:pPr>
        <w:pStyle w:val="a6"/>
        <w:ind w:left="5103"/>
        <w:rPr>
          <w:rFonts w:cs="Times New Roman"/>
          <w:szCs w:val="28"/>
        </w:rPr>
      </w:pPr>
      <w:r w:rsidRPr="001F315E">
        <w:rPr>
          <w:rFonts w:cs="Times New Roman"/>
          <w:szCs w:val="28"/>
        </w:rPr>
        <w:t xml:space="preserve">капитальному ремонту многоквартирных домов </w:t>
      </w:r>
    </w:p>
    <w:p w:rsidR="00F636DE" w:rsidRPr="001F315E" w:rsidRDefault="00F636DE" w:rsidP="00F636DE">
      <w:pPr>
        <w:pStyle w:val="a6"/>
        <w:ind w:left="5103"/>
        <w:rPr>
          <w:rFonts w:cs="Times New Roman"/>
          <w:szCs w:val="28"/>
        </w:rPr>
      </w:pPr>
      <w:r w:rsidRPr="001F315E">
        <w:rPr>
          <w:rFonts w:cs="Times New Roman"/>
          <w:szCs w:val="28"/>
        </w:rPr>
        <w:t>Ярославской области</w:t>
      </w:r>
    </w:p>
    <w:p w:rsidR="00F636DE" w:rsidRPr="001F315E" w:rsidRDefault="00F636DE" w:rsidP="00F636DE">
      <w:pPr>
        <w:pStyle w:val="a6"/>
        <w:ind w:left="5103"/>
        <w:rPr>
          <w:rFonts w:cs="Times New Roman"/>
          <w:szCs w:val="28"/>
        </w:rPr>
      </w:pPr>
      <w:r w:rsidRPr="001F315E">
        <w:rPr>
          <w:rFonts w:cs="Times New Roman"/>
          <w:szCs w:val="28"/>
        </w:rPr>
        <w:t xml:space="preserve">от «____» </w:t>
      </w:r>
      <w:proofErr w:type="gramStart"/>
      <w:r w:rsidRPr="001F315E">
        <w:rPr>
          <w:rFonts w:cs="Times New Roman"/>
          <w:szCs w:val="28"/>
        </w:rPr>
        <w:t>августа  2021</w:t>
      </w:r>
      <w:proofErr w:type="gramEnd"/>
      <w:r w:rsidRPr="001F315E">
        <w:rPr>
          <w:rFonts w:cs="Times New Roman"/>
          <w:szCs w:val="28"/>
        </w:rPr>
        <w:t xml:space="preserve"> года №____</w:t>
      </w:r>
    </w:p>
    <w:p w:rsidR="00F636DE" w:rsidRPr="001F315E" w:rsidRDefault="00F636DE" w:rsidP="00F636DE">
      <w:pPr>
        <w:pStyle w:val="a6"/>
        <w:tabs>
          <w:tab w:val="left" w:pos="5103"/>
        </w:tabs>
        <w:ind w:left="5103"/>
        <w:rPr>
          <w:rFonts w:cs="Times New Roman"/>
          <w:szCs w:val="28"/>
        </w:rPr>
      </w:pPr>
      <w:r w:rsidRPr="001F315E">
        <w:rPr>
          <w:rFonts w:cs="Times New Roman"/>
          <w:szCs w:val="28"/>
        </w:rPr>
        <w:tab/>
      </w:r>
    </w:p>
    <w:p w:rsidR="00F636DE" w:rsidRPr="001F315E" w:rsidRDefault="00F636DE" w:rsidP="00F636DE">
      <w:pPr>
        <w:pStyle w:val="a6"/>
        <w:tabs>
          <w:tab w:val="left" w:pos="4678"/>
        </w:tabs>
        <w:ind w:left="5103"/>
        <w:rPr>
          <w:rFonts w:cs="Times New Roman"/>
          <w:szCs w:val="28"/>
        </w:rPr>
      </w:pPr>
    </w:p>
    <w:p w:rsidR="00F636DE" w:rsidRPr="001F315E" w:rsidRDefault="00F636DE" w:rsidP="00F636DE">
      <w:pPr>
        <w:pStyle w:val="a6"/>
        <w:tabs>
          <w:tab w:val="left" w:pos="4678"/>
        </w:tabs>
        <w:ind w:left="5103"/>
        <w:rPr>
          <w:rFonts w:cs="Times New Roman"/>
          <w:szCs w:val="28"/>
        </w:rPr>
      </w:pPr>
      <w:r w:rsidRPr="001F315E">
        <w:rPr>
          <w:rFonts w:cs="Times New Roman"/>
          <w:szCs w:val="28"/>
        </w:rPr>
        <w:t>В Региональный фонд содействия капитальному ремонту</w:t>
      </w:r>
    </w:p>
    <w:p w:rsidR="00F636DE" w:rsidRPr="001F315E" w:rsidRDefault="00F636DE" w:rsidP="00F636DE">
      <w:pPr>
        <w:pStyle w:val="a6"/>
        <w:tabs>
          <w:tab w:val="left" w:pos="4678"/>
        </w:tabs>
        <w:rPr>
          <w:rFonts w:cs="Times New Roman"/>
          <w:szCs w:val="28"/>
        </w:rPr>
      </w:pPr>
      <w:r w:rsidRPr="001F315E">
        <w:rPr>
          <w:rFonts w:cs="Times New Roman"/>
          <w:szCs w:val="28"/>
        </w:rPr>
        <w:tab/>
      </w:r>
      <w:r w:rsidRPr="001F315E">
        <w:rPr>
          <w:rFonts w:cs="Times New Roman"/>
          <w:szCs w:val="28"/>
        </w:rPr>
        <w:tab/>
        <w:t xml:space="preserve">  многоквартирных домов</w:t>
      </w:r>
    </w:p>
    <w:p w:rsidR="00F636DE" w:rsidRPr="001F315E" w:rsidRDefault="00F636DE" w:rsidP="00F636DE">
      <w:pPr>
        <w:pStyle w:val="a6"/>
        <w:tabs>
          <w:tab w:val="left" w:pos="4678"/>
        </w:tabs>
        <w:ind w:left="5103"/>
        <w:rPr>
          <w:rFonts w:cs="Times New Roman"/>
          <w:szCs w:val="28"/>
        </w:rPr>
      </w:pPr>
      <w:r w:rsidRPr="001F315E">
        <w:rPr>
          <w:rFonts w:cs="Times New Roman"/>
          <w:szCs w:val="28"/>
        </w:rPr>
        <w:t>Ярославской области</w:t>
      </w:r>
    </w:p>
    <w:p w:rsidR="00F636DE" w:rsidRPr="001F315E" w:rsidRDefault="00F636DE" w:rsidP="00F636DE">
      <w:pPr>
        <w:pStyle w:val="a6"/>
        <w:tabs>
          <w:tab w:val="left" w:pos="4678"/>
        </w:tabs>
        <w:ind w:left="5103"/>
        <w:rPr>
          <w:rFonts w:cs="Times New Roman"/>
          <w:szCs w:val="28"/>
        </w:rPr>
      </w:pPr>
      <w:r w:rsidRPr="001F315E">
        <w:rPr>
          <w:rFonts w:cs="Times New Roman"/>
          <w:szCs w:val="28"/>
        </w:rPr>
        <w:tab/>
      </w:r>
      <w:r w:rsidRPr="001F315E">
        <w:rPr>
          <w:rFonts w:cs="Times New Roman"/>
          <w:szCs w:val="28"/>
        </w:rPr>
        <w:tab/>
      </w:r>
    </w:p>
    <w:p w:rsidR="00F636DE" w:rsidRPr="001F315E" w:rsidRDefault="00F636DE" w:rsidP="00F636DE">
      <w:pPr>
        <w:pStyle w:val="a6"/>
        <w:tabs>
          <w:tab w:val="left" w:pos="4678"/>
        </w:tabs>
        <w:ind w:left="5103"/>
        <w:rPr>
          <w:rFonts w:cs="Times New Roman"/>
          <w:szCs w:val="28"/>
        </w:rPr>
      </w:pPr>
      <w:r w:rsidRPr="001F315E">
        <w:rPr>
          <w:rFonts w:cs="Times New Roman"/>
          <w:szCs w:val="28"/>
        </w:rPr>
        <w:t>от______________________________</w:t>
      </w:r>
    </w:p>
    <w:p w:rsidR="00F636DE" w:rsidRPr="001F315E" w:rsidRDefault="00F636DE" w:rsidP="00F636DE">
      <w:pPr>
        <w:pStyle w:val="a6"/>
        <w:ind w:left="5103"/>
        <w:rPr>
          <w:rFonts w:cs="Times New Roman"/>
          <w:szCs w:val="28"/>
        </w:rPr>
      </w:pPr>
      <w:r w:rsidRPr="001F315E">
        <w:rPr>
          <w:rFonts w:cs="Times New Roman"/>
          <w:szCs w:val="28"/>
        </w:rPr>
        <w:t>(Ф.И.О., наименование юридического лица)</w:t>
      </w:r>
    </w:p>
    <w:p w:rsidR="00F636DE" w:rsidRPr="001F315E" w:rsidRDefault="00F636DE" w:rsidP="00F636DE">
      <w:pPr>
        <w:pStyle w:val="a6"/>
        <w:ind w:left="5103"/>
        <w:rPr>
          <w:rFonts w:cs="Times New Roman"/>
          <w:szCs w:val="28"/>
        </w:rPr>
      </w:pPr>
    </w:p>
    <w:p w:rsidR="00F636DE" w:rsidRPr="001F315E" w:rsidRDefault="00F636DE" w:rsidP="00F636DE">
      <w:pPr>
        <w:pStyle w:val="a6"/>
        <w:ind w:left="5103"/>
        <w:rPr>
          <w:rFonts w:cs="Times New Roman"/>
          <w:szCs w:val="28"/>
        </w:rPr>
      </w:pPr>
      <w:r w:rsidRPr="001F315E">
        <w:rPr>
          <w:rFonts w:cs="Times New Roman"/>
          <w:szCs w:val="28"/>
        </w:rPr>
        <w:t>________________________________</w:t>
      </w:r>
    </w:p>
    <w:p w:rsidR="00F636DE" w:rsidRPr="001F315E" w:rsidRDefault="00F636DE" w:rsidP="00F636DE">
      <w:pPr>
        <w:pStyle w:val="a6"/>
        <w:ind w:left="5103"/>
        <w:rPr>
          <w:rFonts w:cs="Times New Roman"/>
          <w:szCs w:val="28"/>
        </w:rPr>
      </w:pPr>
      <w:r w:rsidRPr="001F315E">
        <w:rPr>
          <w:rFonts w:cs="Times New Roman"/>
          <w:szCs w:val="28"/>
        </w:rPr>
        <w:t xml:space="preserve">                   адрес</w:t>
      </w:r>
    </w:p>
    <w:p w:rsidR="00F636DE" w:rsidRPr="001F315E" w:rsidRDefault="00F636DE" w:rsidP="00F636DE">
      <w:pPr>
        <w:pStyle w:val="a6"/>
        <w:ind w:left="5103"/>
        <w:rPr>
          <w:rFonts w:cs="Times New Roman"/>
          <w:szCs w:val="28"/>
        </w:rPr>
      </w:pPr>
    </w:p>
    <w:p w:rsidR="00F636DE" w:rsidRPr="001F315E" w:rsidRDefault="00F636DE" w:rsidP="00F636DE">
      <w:pPr>
        <w:pStyle w:val="a6"/>
        <w:ind w:left="5103"/>
        <w:rPr>
          <w:rFonts w:cs="Times New Roman"/>
          <w:szCs w:val="28"/>
        </w:rPr>
      </w:pPr>
      <w:r w:rsidRPr="001F315E">
        <w:rPr>
          <w:rFonts w:cs="Times New Roman"/>
          <w:szCs w:val="28"/>
        </w:rPr>
        <w:t>________________________________</w:t>
      </w:r>
    </w:p>
    <w:p w:rsidR="00F636DE" w:rsidRPr="001F315E" w:rsidRDefault="00F636DE" w:rsidP="00F636DE">
      <w:pPr>
        <w:pStyle w:val="a6"/>
        <w:ind w:left="5103"/>
        <w:rPr>
          <w:rFonts w:cs="Times New Roman"/>
          <w:szCs w:val="28"/>
        </w:rPr>
      </w:pPr>
      <w:r w:rsidRPr="001F315E">
        <w:rPr>
          <w:rFonts w:cs="Times New Roman"/>
          <w:szCs w:val="28"/>
        </w:rPr>
        <w:t xml:space="preserve">              контактный телефон</w:t>
      </w:r>
    </w:p>
    <w:p w:rsidR="00F636DE" w:rsidRPr="001F315E" w:rsidRDefault="00F636DE" w:rsidP="00F636DE">
      <w:pPr>
        <w:pStyle w:val="a6"/>
        <w:ind w:left="5103"/>
        <w:rPr>
          <w:rFonts w:cs="Times New Roman"/>
          <w:szCs w:val="28"/>
        </w:rPr>
      </w:pPr>
    </w:p>
    <w:p w:rsidR="00F636DE" w:rsidRPr="001F315E" w:rsidRDefault="00F636DE" w:rsidP="00F636DE">
      <w:pPr>
        <w:pStyle w:val="a6"/>
        <w:ind w:left="5103"/>
        <w:rPr>
          <w:rFonts w:cs="Times New Roman"/>
          <w:szCs w:val="28"/>
        </w:rPr>
      </w:pPr>
    </w:p>
    <w:p w:rsidR="00F636DE" w:rsidRPr="001F315E" w:rsidRDefault="00F636DE" w:rsidP="00F636DE">
      <w:pPr>
        <w:pStyle w:val="a6"/>
        <w:jc w:val="center"/>
        <w:rPr>
          <w:rFonts w:cs="Times New Roman"/>
          <w:szCs w:val="28"/>
        </w:rPr>
      </w:pPr>
      <w:r w:rsidRPr="001F315E">
        <w:rPr>
          <w:rFonts w:cs="Times New Roman"/>
          <w:szCs w:val="28"/>
        </w:rPr>
        <w:t>Заявление</w:t>
      </w:r>
    </w:p>
    <w:p w:rsidR="00F636DE" w:rsidRPr="001F315E" w:rsidRDefault="00F636DE" w:rsidP="00F636DE">
      <w:pPr>
        <w:pStyle w:val="a6"/>
        <w:ind w:firstLine="709"/>
        <w:jc w:val="center"/>
        <w:rPr>
          <w:rFonts w:cs="Times New Roman"/>
          <w:szCs w:val="28"/>
        </w:rPr>
      </w:pPr>
    </w:p>
    <w:p w:rsidR="00F636DE" w:rsidRPr="001F315E" w:rsidRDefault="00F636DE" w:rsidP="00F636DE">
      <w:pPr>
        <w:pStyle w:val="a5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F315E">
        <w:rPr>
          <w:sz w:val="28"/>
          <w:szCs w:val="28"/>
        </w:rPr>
        <w:t xml:space="preserve">Прошу принять пакет документов для проведения операции по специальному счету по выплате аванса на оказание услуг и (или) выполнение </w:t>
      </w:r>
      <w:proofErr w:type="gramStart"/>
      <w:r w:rsidRPr="001F315E">
        <w:rPr>
          <w:sz w:val="28"/>
          <w:szCs w:val="28"/>
        </w:rPr>
        <w:t>работ  капитальному</w:t>
      </w:r>
      <w:proofErr w:type="gramEnd"/>
      <w:r w:rsidRPr="001F315E">
        <w:rPr>
          <w:sz w:val="28"/>
          <w:szCs w:val="28"/>
        </w:rPr>
        <w:t xml:space="preserve"> ремонту _____________________________</w:t>
      </w:r>
      <w:r>
        <w:rPr>
          <w:sz w:val="28"/>
          <w:szCs w:val="28"/>
        </w:rPr>
        <w:t>___________________</w:t>
      </w:r>
      <w:r w:rsidRPr="001F315E">
        <w:rPr>
          <w:sz w:val="28"/>
          <w:szCs w:val="28"/>
        </w:rPr>
        <w:t>____________________</w:t>
      </w:r>
    </w:p>
    <w:p w:rsidR="00F636DE" w:rsidRPr="001F315E" w:rsidRDefault="00F636DE" w:rsidP="00F636DE">
      <w:pPr>
        <w:pStyle w:val="a5"/>
        <w:autoSpaceDE w:val="0"/>
        <w:autoSpaceDN w:val="0"/>
        <w:adjustRightInd w:val="0"/>
        <w:ind w:left="2832" w:firstLine="708"/>
        <w:jc w:val="both"/>
        <w:rPr>
          <w:sz w:val="28"/>
          <w:szCs w:val="28"/>
        </w:rPr>
      </w:pPr>
      <w:r w:rsidRPr="001F315E">
        <w:rPr>
          <w:sz w:val="28"/>
          <w:szCs w:val="28"/>
        </w:rPr>
        <w:t xml:space="preserve">          (вид работ)</w:t>
      </w:r>
    </w:p>
    <w:p w:rsidR="00F636DE" w:rsidRPr="001F315E" w:rsidRDefault="00F636DE" w:rsidP="00F636DE">
      <w:pPr>
        <w:pStyle w:val="a5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1F315E">
        <w:rPr>
          <w:sz w:val="28"/>
          <w:szCs w:val="28"/>
        </w:rPr>
        <w:t>многоквартирного дома, расположенного по адресу: ____________________________________________________________________</w:t>
      </w:r>
    </w:p>
    <w:p w:rsidR="00F636DE" w:rsidRPr="001F315E" w:rsidRDefault="00F636DE" w:rsidP="00F636DE">
      <w:pPr>
        <w:pStyle w:val="a6"/>
        <w:ind w:left="1415" w:firstLine="709"/>
        <w:rPr>
          <w:rFonts w:cs="Times New Roman"/>
          <w:szCs w:val="28"/>
        </w:rPr>
      </w:pPr>
    </w:p>
    <w:p w:rsidR="00F636DE" w:rsidRPr="001F315E" w:rsidRDefault="00F636DE" w:rsidP="00F636DE">
      <w:pPr>
        <w:pStyle w:val="a6"/>
        <w:rPr>
          <w:rFonts w:cs="Times New Roman"/>
          <w:szCs w:val="28"/>
        </w:rPr>
      </w:pPr>
      <w:r w:rsidRPr="001F315E">
        <w:rPr>
          <w:rFonts w:cs="Times New Roman"/>
          <w:szCs w:val="28"/>
        </w:rPr>
        <w:t>Приложения:</w:t>
      </w:r>
    </w:p>
    <w:p w:rsidR="00F636DE" w:rsidRPr="001F315E" w:rsidRDefault="00F636DE" w:rsidP="00F636DE">
      <w:pPr>
        <w:pStyle w:val="a6"/>
        <w:rPr>
          <w:rFonts w:cs="Times New Roman"/>
          <w:szCs w:val="28"/>
        </w:rPr>
      </w:pPr>
      <w:r w:rsidRPr="001F315E">
        <w:rPr>
          <w:rFonts w:cs="Times New Roman"/>
          <w:szCs w:val="28"/>
        </w:rPr>
        <w:t>1.___________________________________________________________________</w:t>
      </w:r>
    </w:p>
    <w:p w:rsidR="00F636DE" w:rsidRPr="001F315E" w:rsidRDefault="00F636DE" w:rsidP="00F636DE">
      <w:pPr>
        <w:pStyle w:val="a6"/>
        <w:rPr>
          <w:rFonts w:cs="Times New Roman"/>
          <w:szCs w:val="28"/>
        </w:rPr>
      </w:pPr>
      <w:r w:rsidRPr="001F315E">
        <w:rPr>
          <w:rFonts w:cs="Times New Roman"/>
          <w:szCs w:val="28"/>
        </w:rPr>
        <w:t>2.___________________________________________________________________</w:t>
      </w:r>
    </w:p>
    <w:p w:rsidR="00F636DE" w:rsidRPr="001F315E" w:rsidRDefault="00F636DE" w:rsidP="00F636DE">
      <w:pPr>
        <w:pStyle w:val="a6"/>
        <w:rPr>
          <w:rFonts w:cs="Times New Roman"/>
          <w:szCs w:val="28"/>
        </w:rPr>
      </w:pPr>
      <w:r w:rsidRPr="001F315E">
        <w:rPr>
          <w:rFonts w:cs="Times New Roman"/>
          <w:szCs w:val="28"/>
        </w:rPr>
        <w:t>3.___________________________________________________________________</w:t>
      </w:r>
    </w:p>
    <w:p w:rsidR="00F636DE" w:rsidRPr="001F315E" w:rsidRDefault="00F636DE" w:rsidP="00F636DE">
      <w:pPr>
        <w:pStyle w:val="a6"/>
        <w:rPr>
          <w:rFonts w:cs="Times New Roman"/>
          <w:szCs w:val="28"/>
        </w:rPr>
      </w:pPr>
    </w:p>
    <w:p w:rsidR="00F636DE" w:rsidRPr="001F315E" w:rsidRDefault="00F636DE" w:rsidP="00F636DE">
      <w:pPr>
        <w:pStyle w:val="a6"/>
        <w:rPr>
          <w:rFonts w:cs="Times New Roman"/>
          <w:szCs w:val="28"/>
        </w:rPr>
      </w:pPr>
    </w:p>
    <w:p w:rsidR="00F636DE" w:rsidRPr="001F315E" w:rsidRDefault="00F636DE" w:rsidP="00F636DE">
      <w:pPr>
        <w:pStyle w:val="a6"/>
        <w:rPr>
          <w:rFonts w:cs="Times New Roman"/>
          <w:szCs w:val="28"/>
        </w:rPr>
      </w:pPr>
      <w:r w:rsidRPr="001F315E">
        <w:rPr>
          <w:rFonts w:cs="Times New Roman"/>
          <w:szCs w:val="28"/>
        </w:rPr>
        <w:t>«_</w:t>
      </w:r>
      <w:proofErr w:type="gramStart"/>
      <w:r w:rsidRPr="001F315E">
        <w:rPr>
          <w:rFonts w:cs="Times New Roman"/>
          <w:szCs w:val="28"/>
        </w:rPr>
        <w:t>_»_</w:t>
      </w:r>
      <w:proofErr w:type="gramEnd"/>
      <w:r w:rsidRPr="001F315E">
        <w:rPr>
          <w:rFonts w:cs="Times New Roman"/>
          <w:szCs w:val="28"/>
        </w:rPr>
        <w:t>___________20___года</w:t>
      </w:r>
      <w:r w:rsidRPr="001F315E">
        <w:rPr>
          <w:rFonts w:cs="Times New Roman"/>
          <w:szCs w:val="28"/>
        </w:rPr>
        <w:tab/>
      </w:r>
      <w:r w:rsidRPr="001F315E">
        <w:rPr>
          <w:rFonts w:cs="Times New Roman"/>
          <w:szCs w:val="28"/>
        </w:rPr>
        <w:tab/>
      </w:r>
      <w:r w:rsidRPr="001F315E">
        <w:rPr>
          <w:rFonts w:cs="Times New Roman"/>
          <w:szCs w:val="28"/>
        </w:rPr>
        <w:tab/>
      </w:r>
      <w:r w:rsidRPr="001F315E">
        <w:rPr>
          <w:rFonts w:cs="Times New Roman"/>
          <w:szCs w:val="28"/>
        </w:rPr>
        <w:tab/>
        <w:t>____________/_______________</w:t>
      </w:r>
    </w:p>
    <w:p w:rsidR="00F636DE" w:rsidRPr="001F315E" w:rsidRDefault="00F636DE" w:rsidP="00F636DE">
      <w:pPr>
        <w:pStyle w:val="a6"/>
        <w:ind w:left="1415" w:firstLine="709"/>
        <w:rPr>
          <w:rFonts w:cs="Times New Roman"/>
          <w:szCs w:val="28"/>
        </w:rPr>
      </w:pPr>
      <w:r w:rsidRPr="001F315E">
        <w:rPr>
          <w:rFonts w:cs="Times New Roman"/>
          <w:szCs w:val="28"/>
        </w:rPr>
        <w:t xml:space="preserve">  </w:t>
      </w:r>
      <w:r w:rsidRPr="001F315E">
        <w:rPr>
          <w:rFonts w:cs="Times New Roman"/>
          <w:szCs w:val="28"/>
        </w:rPr>
        <w:tab/>
      </w:r>
      <w:r w:rsidRPr="001F315E">
        <w:rPr>
          <w:rFonts w:cs="Times New Roman"/>
          <w:szCs w:val="28"/>
        </w:rPr>
        <w:tab/>
      </w:r>
      <w:r w:rsidRPr="001F315E">
        <w:rPr>
          <w:rFonts w:cs="Times New Roman"/>
          <w:szCs w:val="28"/>
        </w:rPr>
        <w:tab/>
      </w:r>
      <w:r w:rsidRPr="001F315E">
        <w:rPr>
          <w:rFonts w:cs="Times New Roman"/>
          <w:szCs w:val="28"/>
        </w:rPr>
        <w:tab/>
      </w:r>
      <w:r w:rsidRPr="001F315E">
        <w:rPr>
          <w:rFonts w:cs="Times New Roman"/>
          <w:szCs w:val="28"/>
        </w:rPr>
        <w:tab/>
        <w:t xml:space="preserve">   (подпись)</w:t>
      </w:r>
      <w:r w:rsidRPr="001F315E">
        <w:rPr>
          <w:rFonts w:cs="Times New Roman"/>
          <w:szCs w:val="28"/>
        </w:rPr>
        <w:tab/>
      </w:r>
      <w:r w:rsidRPr="001F315E">
        <w:rPr>
          <w:rFonts w:cs="Times New Roman"/>
          <w:szCs w:val="28"/>
        </w:rPr>
        <w:tab/>
        <w:t>(расшифровка)</w:t>
      </w:r>
    </w:p>
    <w:p w:rsidR="00F636DE" w:rsidRPr="001F315E" w:rsidRDefault="00F636DE" w:rsidP="00F636DE">
      <w:pPr>
        <w:pStyle w:val="a6"/>
        <w:ind w:left="1415" w:firstLine="709"/>
        <w:rPr>
          <w:rFonts w:cs="Times New Roman"/>
          <w:szCs w:val="28"/>
        </w:rPr>
      </w:pPr>
    </w:p>
    <w:p w:rsidR="00F636DE" w:rsidRPr="001F315E" w:rsidRDefault="00F636DE" w:rsidP="00F636DE">
      <w:pPr>
        <w:pStyle w:val="a6"/>
        <w:ind w:left="1415" w:firstLine="709"/>
        <w:jc w:val="center"/>
        <w:rPr>
          <w:rFonts w:cs="Times New Roman"/>
          <w:szCs w:val="28"/>
        </w:rPr>
      </w:pPr>
    </w:p>
    <w:p w:rsidR="00F636DE" w:rsidRPr="001F315E" w:rsidRDefault="00F636DE" w:rsidP="00F636DE">
      <w:pPr>
        <w:pStyle w:val="a6"/>
        <w:ind w:left="1415" w:firstLine="709"/>
        <w:jc w:val="center"/>
        <w:rPr>
          <w:rFonts w:cs="Times New Roman"/>
          <w:szCs w:val="28"/>
        </w:rPr>
      </w:pPr>
    </w:p>
    <w:p w:rsidR="00F636DE" w:rsidRPr="001F315E" w:rsidRDefault="00F636DE" w:rsidP="00F636DE">
      <w:pPr>
        <w:pStyle w:val="a6"/>
        <w:ind w:left="5103"/>
        <w:rPr>
          <w:rFonts w:cs="Times New Roman"/>
          <w:szCs w:val="28"/>
        </w:rPr>
      </w:pPr>
    </w:p>
    <w:p w:rsidR="00F636DE" w:rsidRPr="001F315E" w:rsidRDefault="00F636DE" w:rsidP="00F636DE">
      <w:pPr>
        <w:pStyle w:val="a6"/>
        <w:ind w:left="5103"/>
        <w:rPr>
          <w:rFonts w:cs="Times New Roman"/>
          <w:szCs w:val="28"/>
        </w:rPr>
      </w:pPr>
      <w:r w:rsidRPr="001F315E">
        <w:rPr>
          <w:rFonts w:cs="Times New Roman"/>
          <w:szCs w:val="28"/>
        </w:rPr>
        <w:lastRenderedPageBreak/>
        <w:t>Приложение №2</w:t>
      </w:r>
    </w:p>
    <w:p w:rsidR="00F636DE" w:rsidRPr="001F315E" w:rsidRDefault="00F636DE" w:rsidP="00F636DE">
      <w:pPr>
        <w:pStyle w:val="a6"/>
        <w:ind w:left="5103"/>
        <w:rPr>
          <w:rFonts w:cs="Times New Roman"/>
          <w:szCs w:val="28"/>
        </w:rPr>
      </w:pPr>
      <w:r w:rsidRPr="001F315E">
        <w:rPr>
          <w:rFonts w:cs="Times New Roman"/>
          <w:szCs w:val="28"/>
        </w:rPr>
        <w:t>к Порядку, утвержденному приказом</w:t>
      </w:r>
    </w:p>
    <w:p w:rsidR="00F636DE" w:rsidRPr="001F315E" w:rsidRDefault="00F636DE" w:rsidP="00F636DE">
      <w:pPr>
        <w:pStyle w:val="a6"/>
        <w:ind w:left="5103"/>
        <w:rPr>
          <w:rFonts w:cs="Times New Roman"/>
          <w:szCs w:val="28"/>
        </w:rPr>
      </w:pPr>
      <w:r w:rsidRPr="001F315E">
        <w:rPr>
          <w:rFonts w:cs="Times New Roman"/>
          <w:szCs w:val="28"/>
        </w:rPr>
        <w:t>Регионального фонда содействия</w:t>
      </w:r>
    </w:p>
    <w:p w:rsidR="00F636DE" w:rsidRPr="001F315E" w:rsidRDefault="00F636DE" w:rsidP="00F636DE">
      <w:pPr>
        <w:pStyle w:val="a6"/>
        <w:ind w:left="5103"/>
        <w:rPr>
          <w:rFonts w:cs="Times New Roman"/>
          <w:szCs w:val="28"/>
        </w:rPr>
      </w:pPr>
      <w:r w:rsidRPr="001F315E">
        <w:rPr>
          <w:rFonts w:cs="Times New Roman"/>
          <w:szCs w:val="28"/>
        </w:rPr>
        <w:t xml:space="preserve">капитальному ремонту многоквартирных домов </w:t>
      </w:r>
    </w:p>
    <w:p w:rsidR="00F636DE" w:rsidRPr="001F315E" w:rsidRDefault="00F636DE" w:rsidP="00F636DE">
      <w:pPr>
        <w:pStyle w:val="a6"/>
        <w:ind w:left="5103"/>
        <w:rPr>
          <w:rFonts w:cs="Times New Roman"/>
          <w:szCs w:val="28"/>
        </w:rPr>
      </w:pPr>
      <w:r w:rsidRPr="001F315E">
        <w:rPr>
          <w:rFonts w:cs="Times New Roman"/>
          <w:szCs w:val="28"/>
        </w:rPr>
        <w:t>Ярославской области</w:t>
      </w:r>
    </w:p>
    <w:p w:rsidR="00F636DE" w:rsidRPr="001F315E" w:rsidRDefault="00F636DE" w:rsidP="00F636DE">
      <w:pPr>
        <w:pStyle w:val="a6"/>
        <w:ind w:left="5103"/>
        <w:rPr>
          <w:rFonts w:cs="Times New Roman"/>
          <w:szCs w:val="28"/>
        </w:rPr>
      </w:pPr>
      <w:r w:rsidRPr="001F315E">
        <w:rPr>
          <w:rFonts w:cs="Times New Roman"/>
          <w:szCs w:val="28"/>
        </w:rPr>
        <w:t>от «____» августа 2021 года №____</w:t>
      </w:r>
    </w:p>
    <w:p w:rsidR="00F636DE" w:rsidRPr="001F315E" w:rsidRDefault="00F636DE" w:rsidP="00F636DE">
      <w:pPr>
        <w:pStyle w:val="a6"/>
        <w:tabs>
          <w:tab w:val="left" w:pos="5103"/>
        </w:tabs>
        <w:ind w:left="5103"/>
        <w:rPr>
          <w:rFonts w:cs="Times New Roman"/>
          <w:szCs w:val="28"/>
        </w:rPr>
      </w:pPr>
      <w:r w:rsidRPr="001F315E">
        <w:rPr>
          <w:rFonts w:cs="Times New Roman"/>
          <w:szCs w:val="28"/>
        </w:rPr>
        <w:tab/>
      </w:r>
    </w:p>
    <w:p w:rsidR="00F636DE" w:rsidRPr="001F315E" w:rsidRDefault="00F636DE" w:rsidP="00F636DE">
      <w:pPr>
        <w:pStyle w:val="a6"/>
        <w:tabs>
          <w:tab w:val="left" w:pos="4678"/>
        </w:tabs>
        <w:ind w:left="5103"/>
        <w:rPr>
          <w:rFonts w:cs="Times New Roman"/>
          <w:szCs w:val="28"/>
        </w:rPr>
      </w:pPr>
    </w:p>
    <w:p w:rsidR="00F636DE" w:rsidRPr="001F315E" w:rsidRDefault="00F636DE" w:rsidP="00F636DE">
      <w:pPr>
        <w:pStyle w:val="a6"/>
        <w:tabs>
          <w:tab w:val="left" w:pos="4678"/>
        </w:tabs>
        <w:ind w:left="5103"/>
        <w:rPr>
          <w:rFonts w:cs="Times New Roman"/>
          <w:szCs w:val="28"/>
        </w:rPr>
      </w:pPr>
      <w:r w:rsidRPr="001F315E">
        <w:rPr>
          <w:rFonts w:cs="Times New Roman"/>
          <w:szCs w:val="28"/>
        </w:rPr>
        <w:t>В Региональный фонд содействия капитальному ремонту</w:t>
      </w:r>
    </w:p>
    <w:p w:rsidR="00F636DE" w:rsidRPr="001F315E" w:rsidRDefault="00F636DE" w:rsidP="00F636DE">
      <w:pPr>
        <w:pStyle w:val="a6"/>
        <w:tabs>
          <w:tab w:val="left" w:pos="4678"/>
        </w:tabs>
        <w:ind w:left="5103"/>
        <w:rPr>
          <w:rFonts w:cs="Times New Roman"/>
          <w:szCs w:val="28"/>
        </w:rPr>
      </w:pPr>
      <w:r w:rsidRPr="001F315E">
        <w:rPr>
          <w:rFonts w:cs="Times New Roman"/>
          <w:szCs w:val="28"/>
        </w:rPr>
        <w:t>многоквартирных домов</w:t>
      </w:r>
    </w:p>
    <w:p w:rsidR="00F636DE" w:rsidRPr="001F315E" w:rsidRDefault="00F636DE" w:rsidP="00F636DE">
      <w:pPr>
        <w:pStyle w:val="a6"/>
        <w:tabs>
          <w:tab w:val="left" w:pos="4678"/>
        </w:tabs>
        <w:ind w:left="5103"/>
        <w:rPr>
          <w:rFonts w:cs="Times New Roman"/>
          <w:szCs w:val="28"/>
        </w:rPr>
      </w:pPr>
      <w:r w:rsidRPr="001F315E">
        <w:rPr>
          <w:rFonts w:cs="Times New Roman"/>
          <w:szCs w:val="28"/>
        </w:rPr>
        <w:t>Ярославской области</w:t>
      </w:r>
    </w:p>
    <w:p w:rsidR="00F636DE" w:rsidRPr="001F315E" w:rsidRDefault="00F636DE" w:rsidP="00F636DE">
      <w:pPr>
        <w:pStyle w:val="a6"/>
        <w:tabs>
          <w:tab w:val="left" w:pos="4678"/>
        </w:tabs>
        <w:ind w:left="5103"/>
        <w:rPr>
          <w:rFonts w:cs="Times New Roman"/>
          <w:szCs w:val="28"/>
        </w:rPr>
      </w:pPr>
      <w:r w:rsidRPr="001F315E">
        <w:rPr>
          <w:rFonts w:cs="Times New Roman"/>
          <w:szCs w:val="28"/>
        </w:rPr>
        <w:tab/>
      </w:r>
      <w:r w:rsidRPr="001F315E">
        <w:rPr>
          <w:rFonts w:cs="Times New Roman"/>
          <w:szCs w:val="28"/>
        </w:rPr>
        <w:tab/>
      </w:r>
    </w:p>
    <w:p w:rsidR="00F636DE" w:rsidRPr="001F315E" w:rsidRDefault="00F636DE" w:rsidP="00F636DE">
      <w:pPr>
        <w:pStyle w:val="a6"/>
        <w:tabs>
          <w:tab w:val="left" w:pos="4678"/>
        </w:tabs>
        <w:ind w:left="5103"/>
        <w:rPr>
          <w:rFonts w:cs="Times New Roman"/>
          <w:szCs w:val="28"/>
        </w:rPr>
      </w:pPr>
      <w:r w:rsidRPr="001F315E">
        <w:rPr>
          <w:rFonts w:cs="Times New Roman"/>
          <w:szCs w:val="28"/>
        </w:rPr>
        <w:t xml:space="preserve">от______________________________                                                                                         </w:t>
      </w:r>
      <w:proofErr w:type="gramStart"/>
      <w:r w:rsidRPr="001F315E">
        <w:rPr>
          <w:rFonts w:cs="Times New Roman"/>
          <w:szCs w:val="28"/>
        </w:rPr>
        <w:t xml:space="preserve">   (</w:t>
      </w:r>
      <w:proofErr w:type="gramEnd"/>
      <w:r w:rsidRPr="001F315E">
        <w:rPr>
          <w:rFonts w:cs="Times New Roman"/>
          <w:szCs w:val="28"/>
        </w:rPr>
        <w:t>Ф.И.О., наименование юридического лица)</w:t>
      </w:r>
    </w:p>
    <w:p w:rsidR="00F636DE" w:rsidRPr="001F315E" w:rsidRDefault="00F636DE" w:rsidP="00F636DE">
      <w:pPr>
        <w:pStyle w:val="a6"/>
        <w:ind w:left="5103"/>
        <w:rPr>
          <w:rFonts w:cs="Times New Roman"/>
          <w:szCs w:val="28"/>
        </w:rPr>
      </w:pPr>
    </w:p>
    <w:p w:rsidR="00F636DE" w:rsidRPr="001F315E" w:rsidRDefault="00F636DE" w:rsidP="00F636DE">
      <w:pPr>
        <w:pStyle w:val="a6"/>
        <w:ind w:left="5103"/>
        <w:rPr>
          <w:rFonts w:cs="Times New Roman"/>
          <w:szCs w:val="28"/>
        </w:rPr>
      </w:pPr>
      <w:r w:rsidRPr="001F315E">
        <w:rPr>
          <w:rFonts w:cs="Times New Roman"/>
          <w:szCs w:val="28"/>
        </w:rPr>
        <w:t>________________________________</w:t>
      </w:r>
    </w:p>
    <w:p w:rsidR="00F636DE" w:rsidRPr="001F315E" w:rsidRDefault="00F636DE" w:rsidP="00F636DE">
      <w:pPr>
        <w:pStyle w:val="a6"/>
        <w:ind w:left="5103"/>
        <w:rPr>
          <w:rFonts w:cs="Times New Roman"/>
          <w:szCs w:val="28"/>
        </w:rPr>
      </w:pPr>
      <w:r w:rsidRPr="001F315E">
        <w:rPr>
          <w:rFonts w:cs="Times New Roman"/>
          <w:szCs w:val="28"/>
        </w:rPr>
        <w:t xml:space="preserve">                                        адрес</w:t>
      </w:r>
    </w:p>
    <w:p w:rsidR="00F636DE" w:rsidRPr="001F315E" w:rsidRDefault="00F636DE" w:rsidP="00F636DE">
      <w:pPr>
        <w:pStyle w:val="a6"/>
        <w:ind w:left="5103"/>
        <w:rPr>
          <w:rFonts w:cs="Times New Roman"/>
          <w:szCs w:val="28"/>
        </w:rPr>
      </w:pPr>
    </w:p>
    <w:p w:rsidR="00F636DE" w:rsidRPr="001F315E" w:rsidRDefault="00F636DE" w:rsidP="00F636DE">
      <w:pPr>
        <w:pStyle w:val="a6"/>
        <w:ind w:left="5103"/>
        <w:rPr>
          <w:rFonts w:cs="Times New Roman"/>
          <w:szCs w:val="28"/>
        </w:rPr>
      </w:pPr>
      <w:r w:rsidRPr="001F315E">
        <w:rPr>
          <w:rFonts w:cs="Times New Roman"/>
          <w:szCs w:val="28"/>
        </w:rPr>
        <w:t>________________________________</w:t>
      </w:r>
    </w:p>
    <w:p w:rsidR="00F636DE" w:rsidRPr="001F315E" w:rsidRDefault="00F636DE" w:rsidP="00F636DE">
      <w:pPr>
        <w:pStyle w:val="a6"/>
        <w:ind w:left="5103"/>
        <w:rPr>
          <w:rFonts w:cs="Times New Roman"/>
          <w:szCs w:val="28"/>
        </w:rPr>
      </w:pPr>
      <w:r w:rsidRPr="001F315E">
        <w:rPr>
          <w:rFonts w:cs="Times New Roman"/>
          <w:szCs w:val="28"/>
        </w:rPr>
        <w:t xml:space="preserve">               контактный телефон</w:t>
      </w:r>
    </w:p>
    <w:p w:rsidR="00F636DE" w:rsidRPr="001F315E" w:rsidRDefault="00F636DE" w:rsidP="00F636DE">
      <w:pPr>
        <w:pStyle w:val="a6"/>
        <w:ind w:left="5103"/>
        <w:rPr>
          <w:rFonts w:cs="Times New Roman"/>
          <w:szCs w:val="28"/>
        </w:rPr>
      </w:pPr>
    </w:p>
    <w:p w:rsidR="00F636DE" w:rsidRPr="001F315E" w:rsidRDefault="00F636DE" w:rsidP="00F636DE">
      <w:pPr>
        <w:pStyle w:val="a6"/>
        <w:ind w:left="5103"/>
        <w:rPr>
          <w:rFonts w:cs="Times New Roman"/>
          <w:szCs w:val="28"/>
        </w:rPr>
      </w:pPr>
    </w:p>
    <w:p w:rsidR="00F636DE" w:rsidRPr="001F315E" w:rsidRDefault="00F636DE" w:rsidP="00F636DE">
      <w:pPr>
        <w:pStyle w:val="a6"/>
        <w:jc w:val="center"/>
        <w:rPr>
          <w:rFonts w:cs="Times New Roman"/>
          <w:szCs w:val="28"/>
        </w:rPr>
      </w:pPr>
      <w:r w:rsidRPr="001F315E">
        <w:rPr>
          <w:rFonts w:cs="Times New Roman"/>
          <w:szCs w:val="28"/>
        </w:rPr>
        <w:t>Заявление</w:t>
      </w:r>
    </w:p>
    <w:p w:rsidR="00F636DE" w:rsidRPr="001F315E" w:rsidRDefault="00F636DE" w:rsidP="00F636DE">
      <w:pPr>
        <w:pStyle w:val="a6"/>
        <w:ind w:firstLine="709"/>
        <w:jc w:val="center"/>
        <w:rPr>
          <w:rFonts w:cs="Times New Roman"/>
          <w:szCs w:val="28"/>
        </w:rPr>
      </w:pPr>
    </w:p>
    <w:p w:rsidR="00F636DE" w:rsidRPr="001F315E" w:rsidRDefault="00F636DE" w:rsidP="00F636DE">
      <w:pPr>
        <w:pStyle w:val="a5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F315E">
        <w:rPr>
          <w:sz w:val="28"/>
          <w:szCs w:val="28"/>
        </w:rPr>
        <w:t xml:space="preserve">Прошу принять пакет документов для проведения операции по специальному счету по окончательному расчету за оказанные услуги и (или) выполненные работы </w:t>
      </w:r>
      <w:proofErr w:type="gramStart"/>
      <w:r w:rsidRPr="001F315E">
        <w:rPr>
          <w:sz w:val="28"/>
          <w:szCs w:val="28"/>
        </w:rPr>
        <w:t>по  капитальному</w:t>
      </w:r>
      <w:proofErr w:type="gramEnd"/>
      <w:r w:rsidRPr="001F315E">
        <w:rPr>
          <w:sz w:val="28"/>
          <w:szCs w:val="28"/>
        </w:rPr>
        <w:t xml:space="preserve"> ремонту ______________________________________</w:t>
      </w:r>
      <w:r>
        <w:rPr>
          <w:sz w:val="28"/>
          <w:szCs w:val="28"/>
        </w:rPr>
        <w:t>__________________________</w:t>
      </w:r>
      <w:r w:rsidRPr="001F315E">
        <w:rPr>
          <w:sz w:val="28"/>
          <w:szCs w:val="28"/>
        </w:rPr>
        <w:t>__</w:t>
      </w:r>
    </w:p>
    <w:p w:rsidR="00F636DE" w:rsidRPr="001F315E" w:rsidRDefault="00F636DE" w:rsidP="00F636DE">
      <w:pPr>
        <w:pStyle w:val="a5"/>
        <w:autoSpaceDE w:val="0"/>
        <w:autoSpaceDN w:val="0"/>
        <w:adjustRightInd w:val="0"/>
        <w:ind w:left="2832" w:firstLine="708"/>
        <w:jc w:val="both"/>
        <w:rPr>
          <w:sz w:val="28"/>
          <w:szCs w:val="28"/>
        </w:rPr>
      </w:pPr>
      <w:r w:rsidRPr="001F315E">
        <w:rPr>
          <w:sz w:val="28"/>
          <w:szCs w:val="28"/>
        </w:rPr>
        <w:t xml:space="preserve">              (вид работ)</w:t>
      </w:r>
    </w:p>
    <w:p w:rsidR="00F636DE" w:rsidRPr="001F315E" w:rsidRDefault="00F636DE" w:rsidP="00F636DE">
      <w:pPr>
        <w:pStyle w:val="a5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1F315E">
        <w:rPr>
          <w:sz w:val="28"/>
          <w:szCs w:val="28"/>
        </w:rPr>
        <w:t>многоквартирного дома, расположенного по адресу: ____________________________________________________________________</w:t>
      </w:r>
    </w:p>
    <w:p w:rsidR="00F636DE" w:rsidRPr="001F315E" w:rsidRDefault="00F636DE" w:rsidP="00F636DE">
      <w:pPr>
        <w:pStyle w:val="a6"/>
        <w:ind w:firstLine="709"/>
        <w:jc w:val="center"/>
        <w:rPr>
          <w:rFonts w:cs="Times New Roman"/>
          <w:szCs w:val="28"/>
        </w:rPr>
      </w:pPr>
    </w:p>
    <w:p w:rsidR="00F636DE" w:rsidRPr="001F315E" w:rsidRDefault="00F636DE" w:rsidP="00F636DE">
      <w:pPr>
        <w:pStyle w:val="a6"/>
        <w:rPr>
          <w:rFonts w:cs="Times New Roman"/>
          <w:szCs w:val="28"/>
        </w:rPr>
      </w:pPr>
      <w:r w:rsidRPr="001F315E">
        <w:rPr>
          <w:rFonts w:cs="Times New Roman"/>
          <w:szCs w:val="28"/>
        </w:rPr>
        <w:t>Приложения:</w:t>
      </w:r>
    </w:p>
    <w:p w:rsidR="00F636DE" w:rsidRPr="001F315E" w:rsidRDefault="00F636DE" w:rsidP="00F636DE">
      <w:pPr>
        <w:pStyle w:val="a6"/>
        <w:rPr>
          <w:rFonts w:cs="Times New Roman"/>
          <w:szCs w:val="28"/>
        </w:rPr>
      </w:pPr>
      <w:r w:rsidRPr="001F315E">
        <w:rPr>
          <w:rFonts w:cs="Times New Roman"/>
          <w:szCs w:val="28"/>
        </w:rPr>
        <w:t>1.___________________________________________________________________</w:t>
      </w:r>
    </w:p>
    <w:p w:rsidR="00F636DE" w:rsidRPr="001F315E" w:rsidRDefault="00F636DE" w:rsidP="00F636DE">
      <w:pPr>
        <w:pStyle w:val="a6"/>
        <w:rPr>
          <w:rFonts w:cs="Times New Roman"/>
          <w:szCs w:val="28"/>
        </w:rPr>
      </w:pPr>
      <w:r w:rsidRPr="001F315E">
        <w:rPr>
          <w:rFonts w:cs="Times New Roman"/>
          <w:szCs w:val="28"/>
        </w:rPr>
        <w:t>2.___________________________________________________________________</w:t>
      </w:r>
    </w:p>
    <w:p w:rsidR="00F636DE" w:rsidRPr="001F315E" w:rsidRDefault="00F636DE" w:rsidP="00F636DE">
      <w:pPr>
        <w:pStyle w:val="a6"/>
        <w:rPr>
          <w:rFonts w:cs="Times New Roman"/>
          <w:szCs w:val="28"/>
        </w:rPr>
      </w:pPr>
      <w:r w:rsidRPr="001F315E">
        <w:rPr>
          <w:rFonts w:cs="Times New Roman"/>
          <w:szCs w:val="28"/>
        </w:rPr>
        <w:t>3.___________________________________________________________________</w:t>
      </w:r>
    </w:p>
    <w:p w:rsidR="00F636DE" w:rsidRPr="001F315E" w:rsidRDefault="00F636DE" w:rsidP="00F636DE">
      <w:pPr>
        <w:pStyle w:val="a6"/>
        <w:ind w:left="1415" w:firstLine="709"/>
        <w:rPr>
          <w:rFonts w:cs="Times New Roman"/>
          <w:szCs w:val="28"/>
        </w:rPr>
      </w:pPr>
    </w:p>
    <w:p w:rsidR="00F636DE" w:rsidRPr="001F315E" w:rsidRDefault="00F636DE" w:rsidP="00F636DE">
      <w:pPr>
        <w:pStyle w:val="a6"/>
        <w:ind w:left="1415" w:firstLine="709"/>
        <w:rPr>
          <w:rFonts w:cs="Times New Roman"/>
          <w:szCs w:val="28"/>
        </w:rPr>
      </w:pPr>
    </w:p>
    <w:p w:rsidR="00F636DE" w:rsidRPr="001F315E" w:rsidRDefault="00F636DE" w:rsidP="00F636DE">
      <w:pPr>
        <w:pStyle w:val="a6"/>
        <w:rPr>
          <w:rFonts w:cs="Times New Roman"/>
          <w:szCs w:val="28"/>
        </w:rPr>
      </w:pPr>
      <w:r w:rsidRPr="001F315E">
        <w:rPr>
          <w:rFonts w:cs="Times New Roman"/>
          <w:szCs w:val="28"/>
        </w:rPr>
        <w:t>«_</w:t>
      </w:r>
      <w:proofErr w:type="gramStart"/>
      <w:r w:rsidRPr="001F315E">
        <w:rPr>
          <w:rFonts w:cs="Times New Roman"/>
          <w:szCs w:val="28"/>
        </w:rPr>
        <w:t>_»_</w:t>
      </w:r>
      <w:proofErr w:type="gramEnd"/>
      <w:r w:rsidRPr="001F315E">
        <w:rPr>
          <w:rFonts w:cs="Times New Roman"/>
          <w:szCs w:val="28"/>
        </w:rPr>
        <w:t>___________20___года</w:t>
      </w:r>
      <w:r w:rsidRPr="001F315E">
        <w:rPr>
          <w:rFonts w:cs="Times New Roman"/>
          <w:szCs w:val="28"/>
        </w:rPr>
        <w:tab/>
      </w:r>
      <w:r w:rsidRPr="001F315E">
        <w:rPr>
          <w:rFonts w:cs="Times New Roman"/>
          <w:szCs w:val="28"/>
        </w:rPr>
        <w:tab/>
      </w:r>
      <w:r w:rsidRPr="001F315E">
        <w:rPr>
          <w:rFonts w:cs="Times New Roman"/>
          <w:szCs w:val="28"/>
        </w:rPr>
        <w:tab/>
      </w:r>
      <w:r w:rsidRPr="001F315E">
        <w:rPr>
          <w:rFonts w:cs="Times New Roman"/>
          <w:szCs w:val="28"/>
        </w:rPr>
        <w:tab/>
        <w:t>____________/_______________</w:t>
      </w:r>
    </w:p>
    <w:p w:rsidR="00F636DE" w:rsidRPr="001F315E" w:rsidRDefault="00F636DE" w:rsidP="00F636DE">
      <w:pPr>
        <w:pStyle w:val="a6"/>
        <w:ind w:left="1415" w:firstLine="709"/>
        <w:rPr>
          <w:rFonts w:cs="Times New Roman"/>
          <w:szCs w:val="28"/>
        </w:rPr>
      </w:pPr>
      <w:r w:rsidRPr="001F315E">
        <w:rPr>
          <w:rFonts w:cs="Times New Roman"/>
          <w:szCs w:val="28"/>
        </w:rPr>
        <w:t xml:space="preserve">  </w:t>
      </w:r>
      <w:r w:rsidRPr="001F315E">
        <w:rPr>
          <w:rFonts w:cs="Times New Roman"/>
          <w:szCs w:val="28"/>
        </w:rPr>
        <w:tab/>
      </w:r>
      <w:r w:rsidRPr="001F315E">
        <w:rPr>
          <w:rFonts w:cs="Times New Roman"/>
          <w:szCs w:val="28"/>
        </w:rPr>
        <w:tab/>
      </w:r>
      <w:r w:rsidRPr="001F315E">
        <w:rPr>
          <w:rFonts w:cs="Times New Roman"/>
          <w:szCs w:val="28"/>
        </w:rPr>
        <w:tab/>
      </w:r>
      <w:r w:rsidRPr="001F315E">
        <w:rPr>
          <w:rFonts w:cs="Times New Roman"/>
          <w:szCs w:val="28"/>
        </w:rPr>
        <w:tab/>
      </w:r>
      <w:r w:rsidRPr="001F315E">
        <w:rPr>
          <w:rFonts w:cs="Times New Roman"/>
          <w:szCs w:val="28"/>
        </w:rPr>
        <w:tab/>
        <w:t xml:space="preserve">   (подпись)</w:t>
      </w:r>
      <w:r w:rsidRPr="001F315E">
        <w:rPr>
          <w:rFonts w:cs="Times New Roman"/>
          <w:szCs w:val="28"/>
        </w:rPr>
        <w:tab/>
      </w:r>
      <w:r w:rsidRPr="001F315E">
        <w:rPr>
          <w:rFonts w:cs="Times New Roman"/>
          <w:szCs w:val="28"/>
        </w:rPr>
        <w:tab/>
        <w:t>(расшифровка)</w:t>
      </w:r>
    </w:p>
    <w:sectPr w:rsidR="00F636DE" w:rsidRPr="001F315E" w:rsidSect="00EC3AA9">
      <w:headerReference w:type="default" r:id="rId5"/>
      <w:headerReference w:type="first" r:id="rId6"/>
      <w:pgSz w:w="11906" w:h="16838"/>
      <w:pgMar w:top="567" w:right="567" w:bottom="567" w:left="1701" w:header="397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0067807"/>
      <w:docPartObj>
        <w:docPartGallery w:val="Page Numbers (Top of Page)"/>
        <w:docPartUnique/>
      </w:docPartObj>
    </w:sdtPr>
    <w:sdtEndPr/>
    <w:sdtContent>
      <w:p w:rsidR="006F1471" w:rsidRDefault="00CF71B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F71B8">
          <w:rPr>
            <w:noProof/>
            <w:lang w:val="ru-RU"/>
          </w:rPr>
          <w:t>7</w:t>
        </w:r>
        <w:r>
          <w:fldChar w:fldCharType="end"/>
        </w:r>
      </w:p>
    </w:sdtContent>
  </w:sdt>
  <w:p w:rsidR="006F1471" w:rsidRDefault="00CF71B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8E5" w:rsidRPr="005F38E5" w:rsidRDefault="00CF71B8" w:rsidP="005F38E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44F3D"/>
    <w:multiLevelType w:val="hybridMultilevel"/>
    <w:tmpl w:val="5ACE0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832EF"/>
    <w:multiLevelType w:val="hybridMultilevel"/>
    <w:tmpl w:val="D6A03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37662"/>
    <w:multiLevelType w:val="hybridMultilevel"/>
    <w:tmpl w:val="6F78C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55D69"/>
    <w:multiLevelType w:val="hybridMultilevel"/>
    <w:tmpl w:val="A42EF10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F15A9D"/>
    <w:multiLevelType w:val="hybridMultilevel"/>
    <w:tmpl w:val="646AB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0A600E"/>
    <w:multiLevelType w:val="hybridMultilevel"/>
    <w:tmpl w:val="B1ACB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DA6A45"/>
    <w:multiLevelType w:val="hybridMultilevel"/>
    <w:tmpl w:val="B62EB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D34F5F"/>
    <w:multiLevelType w:val="hybridMultilevel"/>
    <w:tmpl w:val="D6A03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754"/>
    <w:rsid w:val="000102A6"/>
    <w:rsid w:val="000C081B"/>
    <w:rsid w:val="002660DE"/>
    <w:rsid w:val="00300ABD"/>
    <w:rsid w:val="00546F60"/>
    <w:rsid w:val="005F4754"/>
    <w:rsid w:val="00615A06"/>
    <w:rsid w:val="0062414E"/>
    <w:rsid w:val="006E0FC8"/>
    <w:rsid w:val="00751476"/>
    <w:rsid w:val="0091165C"/>
    <w:rsid w:val="0092615C"/>
    <w:rsid w:val="00972EE8"/>
    <w:rsid w:val="00A96369"/>
    <w:rsid w:val="00B353B6"/>
    <w:rsid w:val="00B53523"/>
    <w:rsid w:val="00B839BA"/>
    <w:rsid w:val="00BE2CEB"/>
    <w:rsid w:val="00CF71B8"/>
    <w:rsid w:val="00E31FD4"/>
    <w:rsid w:val="00F636DE"/>
    <w:rsid w:val="00FF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2B2C29-8ED5-4E6E-802B-01CC0F71E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36DE"/>
    <w:pPr>
      <w:keepNext/>
      <w:widowControl w:val="0"/>
      <w:jc w:val="center"/>
      <w:outlineLvl w:val="0"/>
    </w:pPr>
    <w:rPr>
      <w:rFonts w:ascii="Impact" w:hAnsi="Impact"/>
      <w:b/>
      <w:color w:val="000000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36DE"/>
    <w:rPr>
      <w:rFonts w:ascii="Impact" w:eastAsia="Times New Roman" w:hAnsi="Impact" w:cs="Times New Roman"/>
      <w:b/>
      <w:color w:val="000000"/>
      <w:sz w:val="44"/>
      <w:szCs w:val="20"/>
      <w:lang w:eastAsia="ru-RU"/>
    </w:rPr>
  </w:style>
  <w:style w:type="paragraph" w:styleId="a3">
    <w:name w:val="header"/>
    <w:basedOn w:val="a"/>
    <w:link w:val="a4"/>
    <w:uiPriority w:val="99"/>
    <w:rsid w:val="00F636D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F636D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F636D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636DE"/>
    <w:pPr>
      <w:ind w:left="720"/>
      <w:contextualSpacing/>
    </w:pPr>
  </w:style>
  <w:style w:type="paragraph" w:styleId="a6">
    <w:name w:val="No Spacing"/>
    <w:uiPriority w:val="1"/>
    <w:qFormat/>
    <w:rsid w:val="00F636DE"/>
    <w:pPr>
      <w:spacing w:after="0" w:line="240" w:lineRule="auto"/>
    </w:pPr>
    <w:rPr>
      <w:rFonts w:ascii="Times New Roman" w:hAnsi="Times New Roman"/>
      <w:sz w:val="28"/>
    </w:rPr>
  </w:style>
  <w:style w:type="table" w:styleId="a7">
    <w:name w:val="Table Grid"/>
    <w:basedOn w:val="a1"/>
    <w:uiPriority w:val="59"/>
    <w:rsid w:val="00F636DE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1511</TotalTime>
  <Pages>7</Pages>
  <Words>2451</Words>
  <Characters>13973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user-smi</dc:creator>
  <cp:keywords/>
  <dc:description/>
  <cp:lastModifiedBy>user-smi</cp:lastModifiedBy>
  <cp:revision>12</cp:revision>
  <dcterms:created xsi:type="dcterms:W3CDTF">2021-08-17T07:50:00Z</dcterms:created>
  <dcterms:modified xsi:type="dcterms:W3CDTF">2021-08-20T06:25:00Z</dcterms:modified>
</cp:coreProperties>
</file>