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28.06.2013 N 750-п</w:t>
              <w:br/>
              <w:t xml:space="preserve">(ред. от 14.09.2023)</w:t>
              <w:br/>
              <w:t xml:space="preserve">"Об утверждении Порядка выплаты средств фонда капитального ремонта собственникам помещений в многоквартирном доме и Порядка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июня 2013 г. N 750-п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ВЫПЛАТЫ СРЕДСТВ ФОНДА КАПИТАЛЬНОГО</w:t>
      </w:r>
    </w:p>
    <w:p>
      <w:pPr>
        <w:pStyle w:val="2"/>
        <w:jc w:val="center"/>
      </w:pPr>
      <w:r>
        <w:rPr>
          <w:sz w:val="20"/>
        </w:rPr>
        <w:t xml:space="preserve">РЕМОНТА СОБСТВЕННИКАМ ПОМЕЩЕНИЙ В МНОГОКВАРТИРНОМ ДОМЕ И</w:t>
      </w:r>
    </w:p>
    <w:p>
      <w:pPr>
        <w:pStyle w:val="2"/>
        <w:jc w:val="center"/>
      </w:pPr>
      <w:r>
        <w:rPr>
          <w:sz w:val="20"/>
        </w:rPr>
        <w:t xml:space="preserve">ПОРЯДКА ИСПОЛЬЗОВАНИЯ СРЕДСТВ ФОНДА КАПИТАЛЬНОГО РЕМОНТА</w:t>
      </w:r>
    </w:p>
    <w:p>
      <w:pPr>
        <w:pStyle w:val="2"/>
        <w:jc w:val="center"/>
      </w:pPr>
      <w:r>
        <w:rPr>
          <w:sz w:val="20"/>
        </w:rPr>
        <w:t xml:space="preserve">НА ЦЕЛИ СНОСА ИЛИ РЕКОНСТРУКЦИИ МНОГОКВАРТИРНОГО ДОМА</w:t>
      </w:r>
    </w:p>
    <w:p>
      <w:pPr>
        <w:pStyle w:val="2"/>
        <w:jc w:val="center"/>
      </w:pPr>
      <w:r>
        <w:rPr>
          <w:sz w:val="20"/>
        </w:rPr>
        <w:t xml:space="preserve">В СЛУЧАЯХ, ПРЕДУСМОТРЕННЫХ ЖИЛИЩНЫМ КОДЕКСОМ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31.12.2014 </w:t>
            </w:r>
            <w:hyperlink w:history="0" r:id="rId7" w:tooltip="Постановление Правительства ЯО от 31.12.2014 N 1429-п &quot;О внесении изменений в постановление Правительства области от 28.06.2013 N 750-п&quot; {КонсультантПлюс}">
              <w:r>
                <w:rPr>
                  <w:sz w:val="20"/>
                  <w:color w:val="0000ff"/>
                </w:rPr>
                <w:t xml:space="preserve">N 1429-п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29.01.2019 </w:t>
            </w:r>
            <w:hyperlink w:history="0" r:id="rId8" w:tooltip="Постановление Правительства ЯО от 29.01.2019 N 33-п &quot;О внесении изменений в постановление Правительства области от 28.06.2013 N 750-п&quot; {КонсультантПлюс}">
              <w:r>
                <w:rPr>
                  <w:sz w:val="20"/>
                  <w:color w:val="0000ff"/>
                </w:rPr>
                <w:t xml:space="preserve">N 33-п</w:t>
              </w:r>
            </w:hyperlink>
            <w:r>
              <w:rPr>
                <w:sz w:val="20"/>
                <w:color w:val="392c69"/>
              </w:rPr>
              <w:t xml:space="preserve">, от 24.05.2023 </w:t>
            </w:r>
            <w:hyperlink w:history="0" r:id="rId9" w:tooltip="Постановление Правительства ЯО от 24.05.2023 N 496-п &quot;О внесении изменений в постановление Правительства области от 28.06.2013 N 750-п&quot; {КонсультантПлюс}">
              <w:r>
                <w:rPr>
                  <w:sz w:val="20"/>
                  <w:color w:val="0000ff"/>
                </w:rPr>
                <w:t xml:space="preserve">N 496-п</w:t>
              </w:r>
            </w:hyperlink>
            <w:r>
              <w:rPr>
                <w:sz w:val="20"/>
                <w:color w:val="392c69"/>
              </w:rPr>
              <w:t xml:space="preserve">, от 21.08.2023 </w:t>
            </w:r>
            <w:hyperlink w:history="0" r:id="rId10" w:tooltip="Постановление Правительства ЯО от 21.08.2023 N 808-п &quot;О внесении изменения в постановление Правительства области от 28.06.2013 N 750-п&quot; {КонсультантПлюс}">
              <w:r>
                <w:rPr>
                  <w:sz w:val="20"/>
                  <w:color w:val="0000ff"/>
                </w:rPr>
                <w:t xml:space="preserve">N 808-п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14.09.2023 </w:t>
            </w:r>
            <w:hyperlink w:history="0" r:id="rId11" w:tooltip="Постановление Правительства ЯО от 14.09.2023 N 912-п &quot;О внесении изменений в постановление Правительства области от 28.06.2013 N 750-п&quot; {КонсультантПлюс}">
              <w:r>
                <w:rPr>
                  <w:sz w:val="20"/>
                  <w:color w:val="0000ff"/>
                </w:rPr>
                <w:t xml:space="preserve">N 912-п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2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пунктом 7 части 1 статьи 167</w:t>
        </w:r>
      </w:hyperlink>
      <w:r>
        <w:rPr>
          <w:sz w:val="20"/>
        </w:rPr>
        <w:t xml:space="preserve"> Жилищного кодекса Российской Федерации и во исполнение </w:t>
      </w:r>
      <w:hyperlink w:history="0" r:id="rId13" w:tooltip="Постановление Правительства ЯО от 11.04.2013 N 368-п (ред. от 26.02.2014) &quot;Об утверждении Плана разработки нормативных правовых актов в целях актуализации жилищного законодательства&quot; {КонсультантПлюс}">
        <w:r>
          <w:rPr>
            <w:sz w:val="20"/>
            <w:color w:val="0000ff"/>
          </w:rPr>
          <w:t xml:space="preserve">пункта 12</w:t>
        </w:r>
      </w:hyperlink>
      <w:r>
        <w:rPr>
          <w:sz w:val="20"/>
        </w:rPr>
        <w:t xml:space="preserve"> Плана разработки нормативных правовых актов в целях актуализации жилищного законодательства, утвержденного постановлением Правительства области от 11.04.2013 N 368-п "Об утверждении Плана разработки нормативных правовых актов в целях актуализации жилищного законодательства",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ЯО от 29.01.2019 N 33-п &quot;О внесении изменений в постановление Правительства области от 28.06.2013 N 75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29.01.2019 N 33-п)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9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w:history="0" r:id="rId15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Контроль за исполнением постановления возложить на заместителя Председателя Правительства области, курирующего вопросы развития жилищно-коммунального комплекса.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6" w:tooltip="Постановление Правительства ЯО от 24.05.2023 N 496-п &quot;О внесении изменений в постановление Правительства области от 28.06.2013 N 75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24.05.2023 N 496-п)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Постановление вступает в силу с момента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Ярославской области</w:t>
      </w:r>
    </w:p>
    <w:p>
      <w:pPr>
        <w:pStyle w:val="0"/>
        <w:jc w:val="right"/>
      </w:pPr>
      <w:r>
        <w:rPr>
          <w:sz w:val="20"/>
        </w:rPr>
        <w:t xml:space="preserve">С.Н.ЯСТРЕБОВ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28.06.2013 N 750-п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ВЫПЛАТЫ ВЛАДЕЛЬЦЕМ СПЕЦИАЛЬНОГО СЧЕТА И (ИЛИ) РЕГИОНАЛЬНЫМ</w:t>
      </w:r>
    </w:p>
    <w:p>
      <w:pPr>
        <w:pStyle w:val="2"/>
        <w:jc w:val="center"/>
      </w:pPr>
      <w:r>
        <w:rPr>
          <w:sz w:val="20"/>
        </w:rPr>
        <w:t xml:space="preserve">ОПЕРАТОРОМ СРЕДСТВ ФОНДА КАПИТАЛЬНОГО РЕМОНТА СОБСТВЕННИКАМ</w:t>
      </w:r>
    </w:p>
    <w:p>
      <w:pPr>
        <w:pStyle w:val="2"/>
        <w:jc w:val="center"/>
      </w:pPr>
      <w:r>
        <w:rPr>
          <w:sz w:val="20"/>
        </w:rPr>
        <w:t xml:space="preserve">ПОМЕЩЕНИЙ В МНОГОКВАРТИРНОМ ДОМЕ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31.12.2014 </w:t>
            </w:r>
            <w:hyperlink w:history="0" r:id="rId17" w:tooltip="Постановление Правительства ЯО от 31.12.2014 N 1429-п &quot;О внесении изменений в постановление Правительства области от 28.06.2013 N 750-п&quot; {КонсультантПлюс}">
              <w:r>
                <w:rPr>
                  <w:sz w:val="20"/>
                  <w:color w:val="0000ff"/>
                </w:rPr>
                <w:t xml:space="preserve">N 1429-п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29.01.2019 </w:t>
            </w:r>
            <w:hyperlink w:history="0" r:id="rId18" w:tooltip="Постановление Правительства ЯО от 29.01.2019 N 33-п &quot;О внесении изменений в постановление Правительства области от 28.06.2013 N 750-п&quot; {КонсультантПлюс}">
              <w:r>
                <w:rPr>
                  <w:sz w:val="20"/>
                  <w:color w:val="0000ff"/>
                </w:rPr>
                <w:t xml:space="preserve">N 33-п</w:t>
              </w:r>
            </w:hyperlink>
            <w:r>
              <w:rPr>
                <w:sz w:val="20"/>
                <w:color w:val="392c69"/>
              </w:rPr>
              <w:t xml:space="preserve">, от 24.05.2023 </w:t>
            </w:r>
            <w:hyperlink w:history="0" r:id="rId19" w:tooltip="Постановление Правительства ЯО от 24.05.2023 N 496-п &quot;О внесении изменений в постановление Правительства области от 28.06.2013 N 750-п&quot; {КонсультантПлюс}">
              <w:r>
                <w:rPr>
                  <w:sz w:val="20"/>
                  <w:color w:val="0000ff"/>
                </w:rPr>
                <w:t xml:space="preserve">N 496-п</w:t>
              </w:r>
            </w:hyperlink>
            <w:r>
              <w:rPr>
                <w:sz w:val="20"/>
                <w:color w:val="392c69"/>
              </w:rPr>
              <w:t xml:space="preserve">, от 21.08.2023 </w:t>
            </w:r>
            <w:hyperlink w:history="0" r:id="rId20" w:tooltip="Постановление Правительства ЯО от 21.08.2023 N 808-п &quot;О внесении изменения в постановление Правительства области от 28.06.2013 N 750-п&quot; {КонсультантПлюс}">
              <w:r>
                <w:rPr>
                  <w:sz w:val="20"/>
                  <w:color w:val="0000ff"/>
                </w:rPr>
                <w:t xml:space="preserve">N 808-п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14.09.2023 </w:t>
            </w:r>
            <w:hyperlink w:history="0" r:id="rId21" w:tooltip="Постановление Правительства ЯО от 14.09.2023 N 912-п &quot;О внесении изменений в постановление Правительства области от 28.06.2013 N 750-п&quot; {КонсультантПлюс}">
              <w:r>
                <w:rPr>
                  <w:sz w:val="20"/>
                  <w:color w:val="0000ff"/>
                </w:rPr>
                <w:t xml:space="preserve">N 912-п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 (далее - Порядок) устанавливает основные положения, связанные с выплатой владельцем специального счета и (или) региональным оператором средств фонда капитального ремонта собственникам помещений в многоквартирных домах, расположенных на территории Ярославской области, в том числе определяет случаи, механизм и срок такой выплаты.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соответствии с Порядком средства фонда капитального ремонта выплачиваются собственникам помещений в многоквартирном доме региональным оператором либо владельцем специального счета (в зависимости от способа формирования фонда капитального ремонта) в следующих случаях: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изъятие для государственных или муниципальных нужд земельного участка, на котором расположен этот многоквартирный дом;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принятие собственниками помещений в многоквартирном доме решения об использовании средств фонда капитального ремонта на цели сноса многоквартирного дома в соответствии с </w:t>
      </w:r>
      <w:hyperlink w:history="0" r:id="rId22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частями 10</w:t>
        </w:r>
      </w:hyperlink>
      <w:r>
        <w:rPr>
          <w:sz w:val="20"/>
        </w:rPr>
        <w:t xml:space="preserve"> и </w:t>
      </w:r>
      <w:hyperlink w:history="0" r:id="rId23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11 статьи 32</w:t>
        </w:r>
      </w:hyperlink>
      <w:r>
        <w:rPr>
          <w:sz w:val="20"/>
        </w:rPr>
        <w:t xml:space="preserve"> Жилищного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ЯО от 31.12.2014 </w:t>
      </w:r>
      <w:hyperlink w:history="0" r:id="rId24" w:tooltip="Постановление Правительства ЯО от 31.12.2014 N 1429-п &quot;О внесении изменений в постановление Правительства области от 28.06.2013 N 750-п&quot; {КонсультантПлюс}">
        <w:r>
          <w:rPr>
            <w:sz w:val="20"/>
            <w:color w:val="0000ff"/>
          </w:rPr>
          <w:t xml:space="preserve">N 1429-п</w:t>
        </w:r>
      </w:hyperlink>
      <w:r>
        <w:rPr>
          <w:sz w:val="20"/>
        </w:rPr>
        <w:t xml:space="preserve">, от 29.01.2019 </w:t>
      </w:r>
      <w:hyperlink w:history="0" r:id="rId25" w:tooltip="Постановление Правительства ЯО от 29.01.2019 N 33-п &quot;О внесении изменений в постановление Правительства области от 28.06.2013 N 750-п&quot; {КонсультантПлюс}">
        <w:r>
          <w:rPr>
            <w:sz w:val="20"/>
            <w:color w:val="0000ff"/>
          </w:rPr>
          <w:t xml:space="preserve">N 33-п</w:t>
        </w:r>
      </w:hyperlink>
      <w:r>
        <w:rPr>
          <w:sz w:val="20"/>
        </w:rPr>
        <w:t xml:space="preserve">)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выявление наличия в многоквартирном доме количества квартир менее чем пять;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остановление Правительства ЯО от 29.01.2019 N 33-п &quot;О внесении изменений в постановление Правительства области от 28.06.2013 N 75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29.01.2019 N 33-п)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уплата взносов на капитальный ремонт после признания многоквартирного дома аварийным и подлежащим сносу.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Постановление Правительства ЯО от 24.05.2023 N 496-п &quot;О внесении изменений в постановление Правительства области от 28.06.2013 N 75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24.05.2023 N 496-п)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случаях, предусмотренных </w:t>
      </w:r>
      <w:hyperlink w:history="0" w:anchor="P55" w:tooltip="- изъятие для государственных или муниципальных нужд земельного участка, на котором расположен этот многоквартирный дом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и </w:t>
      </w:r>
      <w:hyperlink w:history="0" w:anchor="P58" w:tooltip="- выявление наличия в многоквартирном доме количества квартир менее чем пять;">
        <w:r>
          <w:rPr>
            <w:sz w:val="20"/>
            <w:color w:val="0000ff"/>
          </w:rPr>
          <w:t xml:space="preserve">четвертым пункта 2</w:t>
        </w:r>
      </w:hyperlink>
      <w:r>
        <w:rPr>
          <w:sz w:val="20"/>
        </w:rPr>
        <w:t xml:space="preserve"> Порядка, средства фонда капитального ремонта распределяются между собственниками помещений в многоквартирном доме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помещений, за вычетом израсходованных средств на ранее оказанные услуги и (или) выполненные работы по капитальному ремонту общего имущества в этом многоквартирном доме.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8" w:tooltip="Постановление Правительства ЯО от 29.01.2019 N 33-п &quot;О внесении изменений в постановление Правительства области от 28.06.2013 N 75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29.01.2019 N 33-п)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3&lt;1&gt;. В случае, предусмотренном </w:t>
      </w:r>
      <w:hyperlink w:history="0" w:anchor="P56" w:tooltip="- принятие собственниками помещений в многоквартирном доме решения об использовании средств фонда капитального ремонта на цели сноса многоквартирного дома в соответствии с частями 10 и 11 статьи 32 Жилищного кодекса Российской Федерации;">
        <w:r>
          <w:rPr>
            <w:sz w:val="20"/>
            <w:color w:val="0000ff"/>
          </w:rPr>
          <w:t xml:space="preserve">абзацем третьим пункта 2</w:t>
        </w:r>
      </w:hyperlink>
      <w:r>
        <w:rPr>
          <w:sz w:val="20"/>
        </w:rPr>
        <w:t xml:space="preserve"> Порядка, средства фонда капитального ремонта распределяются между собственниками помещений в многоквартирном доме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помещений, за вычетом израсходованных средств на цели сноса и ранее оказанные услуги и (или)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аварийным.</w:t>
      </w:r>
    </w:p>
    <w:p>
      <w:pPr>
        <w:pStyle w:val="0"/>
        <w:jc w:val="both"/>
      </w:pPr>
      <w:r>
        <w:rPr>
          <w:sz w:val="20"/>
        </w:rPr>
        <w:t xml:space="preserve">(п. 3&lt;1&gt; введен </w:t>
      </w:r>
      <w:hyperlink w:history="0" r:id="rId29" w:tooltip="Постановление Правительства ЯО от 29.01.2019 N 33-п &quot;О внесении изменений в постановление Правительства области от 28.06.2013 N 75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29.01.2019 N 33-п)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3&lt;2&gt;. В случае, предусмотренном </w:t>
      </w:r>
      <w:hyperlink w:history="0" w:anchor="P60" w:tooltip="- уплата взносов на капитальный ремонт после признания многоквартирного дома аварийным и подлежащим сносу.">
        <w:r>
          <w:rPr>
            <w:sz w:val="20"/>
            <w:color w:val="0000ff"/>
          </w:rPr>
          <w:t xml:space="preserve">абзацем пятым пункта 2</w:t>
        </w:r>
      </w:hyperlink>
      <w:r>
        <w:rPr>
          <w:sz w:val="20"/>
        </w:rPr>
        <w:t xml:space="preserve"> Порядка, средства фонда капитального ремонта возвращаются собственникам помещений в многоквартирном доме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информирования владельцев специальных счетов, которыми являются товарищества собственников жилья, жилищные кооперативы, управляющие компании, о признании многоквартирного дома аварийным и подлежащим сносу: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региональный оператор направляет почтой или нарочным в течение 2 рабочих дней со дня получения соответствующего решения от органов местного самоуправления муниципальных образований Ярославской области в адрес государственной жилищной инспекции Ярославской области информацию о признании многоквартирного дома аварийным и подлежащим сносу;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ЯО от 14.09.2023 N 912-п &quot;О внесении изменений в постановление Правительства области от 28.06.2013 N 75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14.09.2023 N 912-п)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государственная жилищная инспекция Ярославской области в течение 3 рабочих дней со дня получения информации о признании многоквартирного дома аварийным и подлежащим сносу от регионального оператора направляет заказным письмом с уведомлением о вручении указанную информацию в адрес владельца специального счета.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ЯО от 14.09.2023 N 912-п &quot;О внесении изменений в постановление Правительства области от 28.06.2013 N 75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14.09.2023 N 912-п)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Региональный оператор или владелец специального счета осуществляет информирование собственников жилых помещений в многоквартирных домах о возврате взносов на капитальный ремонт, уплаченных после признания многоквартирного дома аварийным и подлежащим сносу, одним из следующих способов: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размещение информации на стендах (стойках), расположенных в общедоступных местах в многоквартирном доме или в пределах земельного участка, на котором расположен многоквартирный 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размещение информации на официальном сайте регионального оператора или владельца специального счета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предоставление информации по письменному обращению заинтересованных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другие доступные для собственников жилых помещений в многоквартирных домах способы информирования.</w:t>
      </w:r>
    </w:p>
    <w:p>
      <w:pPr>
        <w:pStyle w:val="0"/>
        <w:jc w:val="both"/>
      </w:pPr>
      <w:r>
        <w:rPr>
          <w:sz w:val="20"/>
        </w:rPr>
        <w:t xml:space="preserve">(п. 3&lt;2&gt; в ред. </w:t>
      </w:r>
      <w:hyperlink w:history="0" r:id="rId32" w:tooltip="Постановление Правительства ЯО от 21.08.2023 N 808-п &quot;О внесении изменения в постановление Правительства области от 28.06.2013 N 75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21.08.2023 N 808-п)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получения средств фонда капитального ремонта в случаях, предусмотренных </w:t>
      </w:r>
      <w:hyperlink w:history="0" w:anchor="P55" w:tooltip="- изъятие для государственных или муниципальных нужд земельного участка, на котором расположен этот многоквартирный дом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58" w:tooltip="- выявление наличия в многоквартирном доме количества квартир менее чем пять;">
        <w:r>
          <w:rPr>
            <w:sz w:val="20"/>
            <w:color w:val="0000ff"/>
          </w:rPr>
          <w:t xml:space="preserve">четвертым пункта 2</w:t>
        </w:r>
      </w:hyperlink>
      <w:r>
        <w:rPr>
          <w:sz w:val="20"/>
        </w:rPr>
        <w:t xml:space="preserve"> Порядка, собственники помещений в многоквартирном доме представляют региональному оператору или владельцу специального счета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ЯО от 24.05.2023 N 496-п &quot;О внесении изменений в постановление Правительства области от 28.06.2013 N 75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24.05.2023 N 496-п)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заявления о перечислении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решение общего собрания собственников помещений в многоквартирном доме об использовании средств фонда капитального ремонта на цели сноса многоквартирного дома - в случае, предусмотренном </w:t>
      </w:r>
      <w:hyperlink w:history="0" w:anchor="P56" w:tooltip="- принятие собственниками помещений в многоквартирном доме решения об использовании средств фонда капитального ремонта на цели сноса многоквартирного дома в соответствии с частями 10 и 11 статьи 32 Жилищного кодекса Российской Федерации;">
        <w:r>
          <w:rPr>
            <w:sz w:val="20"/>
            <w:color w:val="0000ff"/>
          </w:rPr>
          <w:t xml:space="preserve">абзацем третьим пункта 2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ЯО от 31.12.2014 </w:t>
      </w:r>
      <w:hyperlink w:history="0" r:id="rId34" w:tooltip="Постановление Правительства ЯО от 31.12.2014 N 1429-п &quot;О внесении изменений в постановление Правительства области от 28.06.2013 N 750-п&quot; {КонсультантПлюс}">
        <w:r>
          <w:rPr>
            <w:sz w:val="20"/>
            <w:color w:val="0000ff"/>
          </w:rPr>
          <w:t xml:space="preserve">N 1429-п</w:t>
        </w:r>
      </w:hyperlink>
      <w:r>
        <w:rPr>
          <w:sz w:val="20"/>
        </w:rPr>
        <w:t xml:space="preserve">, от 29.01.2019 </w:t>
      </w:r>
      <w:hyperlink w:history="0" r:id="rId35" w:tooltip="Постановление Правительства ЯО от 29.01.2019 N 33-п &quot;О внесении изменений в постановление Правительства области от 28.06.2013 N 750-п&quot; {КонсультантПлюс}">
        <w:r>
          <w:rPr>
            <w:sz w:val="20"/>
            <w:color w:val="0000ff"/>
          </w:rPr>
          <w:t xml:space="preserve">N 33-п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 реквизитах счетов собственников, открытых в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Средства фонда капитального ремонта в случаях, предусмотренных </w:t>
      </w:r>
      <w:hyperlink w:history="0" w:anchor="P55" w:tooltip="- изъятие для государственных или муниципальных нужд земельного участка, на котором расположен этот многоквартирный дом;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w:anchor="P58" w:tooltip="- выявление наличия в многоквартирном доме количества квартир менее чем пять;">
        <w:r>
          <w:rPr>
            <w:sz w:val="20"/>
            <w:color w:val="0000ff"/>
          </w:rPr>
          <w:t xml:space="preserve">четвертым пункта 2</w:t>
        </w:r>
      </w:hyperlink>
      <w:r>
        <w:rPr>
          <w:sz w:val="20"/>
        </w:rPr>
        <w:t xml:space="preserve"> Порядка, перечисляются собственникам помещений в многоквартирном доме на указанные ими счета в течение месяца после представления документов, предусмотренных </w:t>
      </w:r>
      <w:hyperlink w:history="0" w:anchor="P78" w:tooltip="4. Для получения средств фонда капитального ремонта в случаях, предусмотренных абзацами вторым - четвертым пункта 2 Порядка, собственники помещений в многоквартирном доме представляют региональному оператору или владельцу специального счета следующие документы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Правительства ЯО от 24.05.2023 N 496-п &quot;О внесении изменений в постановление Правительства области от 28.06.2013 N 75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24.05.2023 N 496-п)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Возврат средств фонда капитального ремонта в случае, предусмотренном </w:t>
      </w:r>
      <w:hyperlink w:history="0" w:anchor="P60" w:tooltip="- уплата взносов на капитальный ремонт после признания многоквартирного дома аварийным и подлежащим сносу.">
        <w:r>
          <w:rPr>
            <w:sz w:val="20"/>
            <w:color w:val="0000ff"/>
          </w:rPr>
          <w:t xml:space="preserve">абзацем пятым пункта 2</w:t>
        </w:r>
      </w:hyperlink>
      <w:r>
        <w:rPr>
          <w:sz w:val="20"/>
        </w:rPr>
        <w:t xml:space="preserve"> Порядка, осуществляется в течение месяца со дня поступления региональному оператору или владельцу специального счета информации о признании многоквартирного дома аварийным и подлежащим сносу.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37" w:tooltip="Постановление Правительства ЯО от 24.05.2023 N 496-п &quot;О внесении изменений в постановление Правительства области от 28.06.2013 N 750-п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ЯО от 24.05.2023 N 496-п)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28.06.2013 N 750-п</w:t>
      </w:r>
    </w:p>
    <w:p>
      <w:pPr>
        <w:pStyle w:val="0"/>
        <w:jc w:val="both"/>
      </w:pPr>
      <w:r>
        <w:rPr>
          <w:sz w:val="20"/>
        </w:rPr>
      </w:r>
    </w:p>
    <w:bookmarkStart w:id="98" w:name="P98"/>
    <w:bookmarkEnd w:id="9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ИСПОЛЬЗОВАНИЯ СРЕДСТВ ФОНДА КАПИТАЛЬНОГО РЕМОНТА НА ЦЕЛИ</w:t>
      </w:r>
    </w:p>
    <w:p>
      <w:pPr>
        <w:pStyle w:val="2"/>
        <w:jc w:val="center"/>
      </w:pPr>
      <w:r>
        <w:rPr>
          <w:sz w:val="20"/>
        </w:rPr>
        <w:t xml:space="preserve">СНОСА ИЛИ РЕКОНСТРУКЦИИ МНОГОКВАРТИРНОГО ДОМА В СЛУЧАЯХ,</w:t>
      </w:r>
    </w:p>
    <w:p>
      <w:pPr>
        <w:pStyle w:val="2"/>
        <w:jc w:val="center"/>
      </w:pPr>
      <w:r>
        <w:rPr>
          <w:sz w:val="20"/>
        </w:rPr>
        <w:t xml:space="preserve">ПРЕДУСМОТРЕННЫХ ЖИЛИЩНЫМ КОДЕКСОМ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31.12.2014 </w:t>
            </w:r>
            <w:hyperlink w:history="0" r:id="rId38" w:tooltip="Постановление Правительства ЯО от 31.12.2014 N 1429-п &quot;О внесении изменений в постановление Правительства области от 28.06.2013 N 750-п&quot; {КонсультантПлюс}">
              <w:r>
                <w:rPr>
                  <w:sz w:val="20"/>
                  <w:color w:val="0000ff"/>
                </w:rPr>
                <w:t xml:space="preserve">N 1429-п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29.01.2019 </w:t>
            </w:r>
            <w:hyperlink w:history="0" r:id="rId39" w:tooltip="Постановление Правительства ЯО от 29.01.2019 N 33-п &quot;О внесении изменений в постановление Правительства области от 28.06.2013 N 750-п&quot; {КонсультантПлюс}">
              <w:r>
                <w:rPr>
                  <w:sz w:val="20"/>
                  <w:color w:val="0000ff"/>
                </w:rPr>
                <w:t xml:space="preserve">N 33-п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w:history="0" r:id="rId40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(далее - Порядок), устанавливает основные положения, связанные с использованием средств фонда капитального ремонта на цели сноса или реконструкции многоквартирного дома, расположенного на территории Ярославской области, в случаях, предусмотренных Жилищным </w:t>
      </w:r>
      <w:hyperlink w:history="0" r:id="rId41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Признание многоквартирного дома аварийным и подлежащим сносу или реконструкции осуществляется межведомственной комиссией на основании заявления собственника помещения или заявления гражданина (нанимателя) либо на основании заключения органов государственного надзора (контроля) по вопросам, отнесенным к их компетенции, в порядке, установленном </w:t>
      </w:r>
      <w:hyperlink w:history="0" r:id="rId42" w:tooltip="Постановление Правительства РФ от 28.01.2006 N 47 (ред. от 28.09.2022) &quot;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Правительства ЯО от 29.01.2019 N 33-п &quot;О внесении изменений в постановление Правительства области от 28.06.2013 N 75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29.01.2019 N 33-п)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 признания многоквартирного дома аварийным и подлежащим сносу или реконструкции в соответствии с </w:t>
      </w:r>
      <w:hyperlink w:history="0" w:anchor="P107" w:tooltip="2. Признание многоквартирного дома аварийным и подлежащим сносу или реконструкции осуществляется межведомственной комиссией на основании заявления собственника помещения или заявления гражданина (нанимателя) либо на основании заключения органов государственного надзора (контроля) по вопросам, отнесенным к их компетенции, в порядке, установленном постановлением Правительства Российской Федерации от 28 января 2006 г. N 47 &quot;Об утверждении Положения о признании помещения жилым помещением, жилого помещения не...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Порядка собственниками помещений в указанном доме может быть инициирована процедура использования средств фонда капитального ремонта указанного многоквартирного дома на цели сноса или реконструкции этого многоквартирного дома.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ЯО от 31.12.2014 N 1429-п &quot;О внесении изменений в постановление Правительства области от 28.06.2013 N 75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31.12.2014 N 1429-п)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использовании средств фонда капитального ремонта на цели сноса или реконструкции многоквартирного дома принимается на общем собрании собственников в соответствии с Жилищным </w:t>
      </w:r>
      <w:hyperlink w:history="0" r:id="rId45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Расходы по сносу или реконструкции аварийного многоквартирного дома включают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составление проектной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проведение экспертизы проектной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проведение работ по сносу или реконструкции аварийного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Изготовление и экспертиза проектной документации выполняются специализированными организациями на основании договора, заключаемого с собственниками помещений в многоквартирном доме.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ЯО от 31.12.2014 N 1429-п &quot;О внесении изменений в постановление Правительства области от 28.06.2013 N 750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ЯО от 31.12.2014 N 1429-п)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Установленная в результате экспертизы стоимость работ по сносу или реконструкции многоквартирного дома является критерием для отбора собственниками помещений в многоквартирном доме подрядной организации в соответствии с Жилищным </w:t>
      </w:r>
      <w:hyperlink w:history="0" r:id="rId47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 результатам отбора, предусмотренного </w:t>
      </w:r>
      <w:hyperlink w:history="0" w:anchor="P118" w:tooltip="6. Установленная в результате экспертизы стоимость работ по сносу или реконструкции многоквартирного дома является критерием для отбора собственниками помещений в многоквартирном доме подрядной организации в соответствии с Жилищным кодексом Российской Федерации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Порядка, лицом, которое уполномочено действовать от имени собственников помещений в многоквартирном доме, заключается договор с подрядной организацией на выполнение работ по сносу или реконструкции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Основанием для перечисления средств фонда капитального ремонта подрядной организации по договору, указанному в </w:t>
      </w:r>
      <w:hyperlink w:history="0" w:anchor="P119" w:tooltip="7. По результатам отбора, предусмотренного пунктом 6 Порядка, лицом, которое уполномочено действовать от имени собственников помещений в многоквартирном доме, заключается договор с подрядной организацией на выполнение работ по сносу или реконструкции многоквартирного дома.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Порядка, является подписанный сторонами договора и согласованный с органом местного самоуправления соответствующего муниципального образования области акт приемки выполненных работ.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28.06.2013 N 750-п</w:t>
            <w:br/>
            <w:t>(ред. от 14.09.2023)</w:t>
            <w:br/>
            <w:t>"Об утверждении Порядка выплаты средств фонда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D558F7D60C1AD2380AF64AAE56D9AC74180641918900E0D3B7CE85A17AA774FCB14CB033F6C615928F943D5647CCF2258506AC81F31D6ABE19C15UCZ0L" TargetMode = "External"/>
	<Relationship Id="rId8" Type="http://schemas.openxmlformats.org/officeDocument/2006/relationships/hyperlink" Target="consultantplus://offline/ref=3D558F7D60C1AD2380AF64AAE56D9AC7418064191E9500033D77B5501FF37B4DCC1B941438256D5828F943D06A23CA37490865CF042FDFBCFD9E17C1UEZEL" TargetMode = "External"/>
	<Relationship Id="rId9" Type="http://schemas.openxmlformats.org/officeDocument/2006/relationships/hyperlink" Target="consultantplus://offline/ref=3D558F7D60C1AD2380AF64AAE56D9AC7418064191E9106083C75B5501FF37B4DCC1B941438256D5828F943D06A23CA37490865CF042FDFBCFD9E17C1UEZEL" TargetMode = "External"/>
	<Relationship Id="rId10" Type="http://schemas.openxmlformats.org/officeDocument/2006/relationships/hyperlink" Target="consultantplus://offline/ref=3D558F7D60C1AD2380AF64AAE56D9AC7418064191E9105023B70B5501FF37B4DCC1B941438256D5828F943D06A23CA37490865CF042FDFBCFD9E17C1UEZEL" TargetMode = "External"/>
	<Relationship Id="rId11" Type="http://schemas.openxmlformats.org/officeDocument/2006/relationships/hyperlink" Target="consultantplus://offline/ref=3D558F7D60C1AD2380AF64AAE56D9AC7418064191E9104093972B5501FF37B4DCC1B941438256D5828F943D06923CA37490865CF042FDFBCFD9E17C1UEZEL" TargetMode = "External"/>
	<Relationship Id="rId12" Type="http://schemas.openxmlformats.org/officeDocument/2006/relationships/hyperlink" Target="consultantplus://offline/ref=3D558F7D60C1AD2380AF64BCF601C4C2438F38101B970C5C6223B30740A37D188C5B924279646B0D79BD16DD6D2D806604436ACD03U3Z2L" TargetMode = "External"/>
	<Relationship Id="rId13" Type="http://schemas.openxmlformats.org/officeDocument/2006/relationships/hyperlink" Target="consultantplus://offline/ref=3D558F7D60C1AD2380AF64AAE56D9AC741806419199D0E02377CE85A17AA774FCB14CB033F6C615928F941D4647CCF2258506AC81F31D6ABE19C15UCZ0L" TargetMode = "External"/>
	<Relationship Id="rId14" Type="http://schemas.openxmlformats.org/officeDocument/2006/relationships/hyperlink" Target="consultantplus://offline/ref=3D558F7D60C1AD2380AF64AAE56D9AC7418064191E9500033D77B5501FF37B4DCC1B941438256D5828F943D06923CA37490865CF042FDFBCFD9E17C1UEZEL" TargetMode = "External"/>
	<Relationship Id="rId15" Type="http://schemas.openxmlformats.org/officeDocument/2006/relationships/hyperlink" Target="consultantplus://offline/ref=3D558F7D60C1AD2380AF64BCF601C4C2438F38101B970C5C6223B30740A37D189E5BCA4D79647E5921E741D06DU2ZBL" TargetMode = "External"/>
	<Relationship Id="rId16" Type="http://schemas.openxmlformats.org/officeDocument/2006/relationships/hyperlink" Target="consultantplus://offline/ref=3D558F7D60C1AD2380AF64AAE56D9AC7418064191E9106083C75B5501FF37B4DCC1B941438256D5828F943D06923CA37490865CF042FDFBCFD9E17C1UEZEL" TargetMode = "External"/>
	<Relationship Id="rId17" Type="http://schemas.openxmlformats.org/officeDocument/2006/relationships/hyperlink" Target="consultantplus://offline/ref=3D558F7D60C1AD2380AF64AAE56D9AC74180641918900E0D3B7CE85A17AA774FCB14CB033F6C615928F943D7647CCF2258506AC81F31D6ABE19C15UCZ0L" TargetMode = "External"/>
	<Relationship Id="rId18" Type="http://schemas.openxmlformats.org/officeDocument/2006/relationships/hyperlink" Target="consultantplus://offline/ref=3D558F7D60C1AD2380AF64AAE56D9AC7418064191E9500033D77B5501FF37B4DCC1B941438256D5828F943D06623CA37490865CF042FDFBCFD9E17C1UEZEL" TargetMode = "External"/>
	<Relationship Id="rId19" Type="http://schemas.openxmlformats.org/officeDocument/2006/relationships/hyperlink" Target="consultantplus://offline/ref=3D558F7D60C1AD2380AF64AAE56D9AC7418064191E9106083C75B5501FF37B4DCC1B941438256D5828F943D06723CA37490865CF042FDFBCFD9E17C1UEZEL" TargetMode = "External"/>
	<Relationship Id="rId20" Type="http://schemas.openxmlformats.org/officeDocument/2006/relationships/hyperlink" Target="consultantplus://offline/ref=3D558F7D60C1AD2380AF64AAE56D9AC7418064191E9105023B70B5501FF37B4DCC1B941438256D5828F943D06A23CA37490865CF042FDFBCFD9E17C1UEZEL" TargetMode = "External"/>
	<Relationship Id="rId21" Type="http://schemas.openxmlformats.org/officeDocument/2006/relationships/hyperlink" Target="consultantplus://offline/ref=3D558F7D60C1AD2380AF64AAE56D9AC7418064191E9104093972B5501FF37B4DCC1B941438256D5828F943D06923CA37490865CF042FDFBCFD9E17C1UEZEL" TargetMode = "External"/>
	<Relationship Id="rId22" Type="http://schemas.openxmlformats.org/officeDocument/2006/relationships/hyperlink" Target="consultantplus://offline/ref=3D558F7D60C1AD2380AF64BCF601C4C2438F38101B970C5C6223B30740A37D188C5B92417035311D7DF441D5712897780F5D6AUCZEL" TargetMode = "External"/>
	<Relationship Id="rId23" Type="http://schemas.openxmlformats.org/officeDocument/2006/relationships/hyperlink" Target="consultantplus://offline/ref=3D558F7D60C1AD2380AF64BCF601C4C2438F38101B970C5C6223B30740A37D188C5B92427035311D7DF441D5712897780F5D6AUCZEL" TargetMode = "External"/>
	<Relationship Id="rId24" Type="http://schemas.openxmlformats.org/officeDocument/2006/relationships/hyperlink" Target="consultantplus://offline/ref=3D558F7D60C1AD2380AF64AAE56D9AC74180641918900E0D3B7CE85A17AA774FCB14CB033F6C615928F943D8647CCF2258506AC81F31D6ABE19C15UCZ0L" TargetMode = "External"/>
	<Relationship Id="rId25" Type="http://schemas.openxmlformats.org/officeDocument/2006/relationships/hyperlink" Target="consultantplus://offline/ref=3D558F7D60C1AD2380AF64AAE56D9AC7418064191E9500033D77B5501FF37B4DCC1B941438256D5828F943D16E23CA37490865CF042FDFBCFD9E17C1UEZEL" TargetMode = "External"/>
	<Relationship Id="rId26" Type="http://schemas.openxmlformats.org/officeDocument/2006/relationships/hyperlink" Target="consultantplus://offline/ref=3D558F7D60C1AD2380AF64AAE56D9AC7418064191E9500033D77B5501FF37B4DCC1B941438256D5828F943D16D23CA37490865CF042FDFBCFD9E17C1UEZEL" TargetMode = "External"/>
	<Relationship Id="rId27" Type="http://schemas.openxmlformats.org/officeDocument/2006/relationships/hyperlink" Target="consultantplus://offline/ref=3D558F7D60C1AD2380AF64AAE56D9AC7418064191E9106083C75B5501FF37B4DCC1B941438256D5828F943D06623CA37490865CF042FDFBCFD9E17C1UEZEL" TargetMode = "External"/>
	<Relationship Id="rId28" Type="http://schemas.openxmlformats.org/officeDocument/2006/relationships/hyperlink" Target="consultantplus://offline/ref=3D558F7D60C1AD2380AF64AAE56D9AC7418064191E9500033D77B5501FF37B4DCC1B941438256D5828F943D16B23CA37490865CF042FDFBCFD9E17C1UEZEL" TargetMode = "External"/>
	<Relationship Id="rId29" Type="http://schemas.openxmlformats.org/officeDocument/2006/relationships/hyperlink" Target="consultantplus://offline/ref=3D558F7D60C1AD2380AF64AAE56D9AC7418064191E9500033D77B5501FF37B4DCC1B941438256D5828F943D16923CA37490865CF042FDFBCFD9E17C1UEZEL" TargetMode = "External"/>
	<Relationship Id="rId30" Type="http://schemas.openxmlformats.org/officeDocument/2006/relationships/hyperlink" Target="consultantplus://offline/ref=3D558F7D60C1AD2380AF64AAE56D9AC7418064191E9104093972B5501FF37B4DCC1B941438256D5828F943D06823CA37490865CF042FDFBCFD9E17C1UEZEL" TargetMode = "External"/>
	<Relationship Id="rId31" Type="http://schemas.openxmlformats.org/officeDocument/2006/relationships/hyperlink" Target="consultantplus://offline/ref=3D558F7D60C1AD2380AF64AAE56D9AC7418064191E9104093972B5501FF37B4DCC1B941438256D5828F943D06723CA37490865CF042FDFBCFD9E17C1UEZEL" TargetMode = "External"/>
	<Relationship Id="rId32" Type="http://schemas.openxmlformats.org/officeDocument/2006/relationships/hyperlink" Target="consultantplus://offline/ref=3D558F7D60C1AD2380AF64AAE56D9AC7418064191E9105023B70B5501FF37B4DCC1B941438256D5828F943D06A23CA37490865CF042FDFBCFD9E17C1UEZEL" TargetMode = "External"/>
	<Relationship Id="rId33" Type="http://schemas.openxmlformats.org/officeDocument/2006/relationships/hyperlink" Target="consultantplus://offline/ref=3D558F7D60C1AD2380AF64AAE56D9AC7418064191E9106083C75B5501FF37B4DCC1B941438256D5828F943D16723CA37490865CF042FDFBCFD9E17C1UEZEL" TargetMode = "External"/>
	<Relationship Id="rId34" Type="http://schemas.openxmlformats.org/officeDocument/2006/relationships/hyperlink" Target="consultantplus://offline/ref=3D558F7D60C1AD2380AF64AAE56D9AC74180641918900E0D3B7CE85A17AA774FCB14CB033F6C615928F942D0647CCF2258506AC81F31D6ABE19C15UCZ0L" TargetMode = "External"/>
	<Relationship Id="rId35" Type="http://schemas.openxmlformats.org/officeDocument/2006/relationships/hyperlink" Target="consultantplus://offline/ref=3D558F7D60C1AD2380AF64AAE56D9AC7418064191E9500033D77B5501FF37B4DCC1B941438256D5828F943D16723CA37490865CF042FDFBCFD9E17C1UEZEL" TargetMode = "External"/>
	<Relationship Id="rId36" Type="http://schemas.openxmlformats.org/officeDocument/2006/relationships/hyperlink" Target="consultantplus://offline/ref=3D558F7D60C1AD2380AF64AAE56D9AC7418064191E9106083C75B5501FF37B4DCC1B941438256D5828F943D16623CA37490865CF042FDFBCFD9E17C1UEZEL" TargetMode = "External"/>
	<Relationship Id="rId37" Type="http://schemas.openxmlformats.org/officeDocument/2006/relationships/hyperlink" Target="consultantplus://offline/ref=3D558F7D60C1AD2380AF64AAE56D9AC7418064191E9106083C75B5501FF37B4DCC1B941438256D5828F943D26F23CA37490865CF042FDFBCFD9E17C1UEZEL" TargetMode = "External"/>
	<Relationship Id="rId38" Type="http://schemas.openxmlformats.org/officeDocument/2006/relationships/hyperlink" Target="consultantplus://offline/ref=3D558F7D60C1AD2380AF64AAE56D9AC74180641918900E0D3B7CE85A17AA774FCB14CB033F6C615928F942D2647CCF2258506AC81F31D6ABE19C15UCZ0L" TargetMode = "External"/>
	<Relationship Id="rId39" Type="http://schemas.openxmlformats.org/officeDocument/2006/relationships/hyperlink" Target="consultantplus://offline/ref=3D558F7D60C1AD2380AF64AAE56D9AC7418064191E9500033D77B5501FF37B4DCC1B941438256D5828F943D16623CA37490865CF042FDFBCFD9E17C1UEZEL" TargetMode = "External"/>
	<Relationship Id="rId40" Type="http://schemas.openxmlformats.org/officeDocument/2006/relationships/hyperlink" Target="consultantplus://offline/ref=3D558F7D60C1AD2380AF64BCF601C4C2438F38101B970C5C6223B30740A37D188C5B924279646B0D79BD16DD6D2D806604436ACD03U3Z2L" TargetMode = "External"/>
	<Relationship Id="rId41" Type="http://schemas.openxmlformats.org/officeDocument/2006/relationships/hyperlink" Target="consultantplus://offline/ref=3D558F7D60C1AD2380AF64BCF601C4C2438F38101B970C5C6223B30740A37D189E5BCA4D79647E5921E741D06DU2ZBL" TargetMode = "External"/>
	<Relationship Id="rId42" Type="http://schemas.openxmlformats.org/officeDocument/2006/relationships/hyperlink" Target="consultantplus://offline/ref=3D558F7D60C1AD2380AF64BCF601C4C243893D1C1A9C0C5C6223B30740A37D188C5B92417B61615A2AF217812B7D9364084368C41F33DFB7UEZ0L" TargetMode = "External"/>
	<Relationship Id="rId43" Type="http://schemas.openxmlformats.org/officeDocument/2006/relationships/hyperlink" Target="consultantplus://offline/ref=3D558F7D60C1AD2380AF64AAE56D9AC7418064191E9500033D77B5501FF37B4DCC1B941438256D5828F943D16623CA37490865CF042FDFBCFD9E17C1UEZEL" TargetMode = "External"/>
	<Relationship Id="rId44" Type="http://schemas.openxmlformats.org/officeDocument/2006/relationships/hyperlink" Target="consultantplus://offline/ref=3D558F7D60C1AD2380AF64AAE56D9AC74180641918900E0D3B7CE85A17AA774FCB14CB033F6C615928F942D3647CCF2258506AC81F31D6ABE19C15UCZ0L" TargetMode = "External"/>
	<Relationship Id="rId45" Type="http://schemas.openxmlformats.org/officeDocument/2006/relationships/hyperlink" Target="consultantplus://offline/ref=3D558F7D60C1AD2380AF64BCF601C4C2438F38101B970C5C6223B30740A37D189E5BCA4D79647E5921E741D06DU2ZBL" TargetMode = "External"/>
	<Relationship Id="rId46" Type="http://schemas.openxmlformats.org/officeDocument/2006/relationships/hyperlink" Target="consultantplus://offline/ref=3D558F7D60C1AD2380AF64AAE56D9AC74180641918900E0D3B7CE85A17AA774FCB14CB033F6C615928F942D4647CCF2258506AC81F31D6ABE19C15UCZ0L" TargetMode = "External"/>
	<Relationship Id="rId47" Type="http://schemas.openxmlformats.org/officeDocument/2006/relationships/hyperlink" Target="consultantplus://offline/ref=3D558F7D60C1AD2380AF64BCF601C4C2438F38101B970C5C6223B30740A37D189E5BCA4D79647E5921E741D06DU2ZB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28.06.2013 N 750-п
(ред. от 14.09.2023)
"Об утверждении Порядка выплаты средств фонда капитального ремонта собственникам помещений в многоквартирном доме и Порядка использования средств фонда капитального ремонта на цели сноса или реконструкции многоквартирного дома в случаях, предусмотренных Жилищным кодексом Российской Федерации"</dc:title>
  <dcterms:created xsi:type="dcterms:W3CDTF">2023-09-25T11:25:20Z</dcterms:created>
</cp:coreProperties>
</file>